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3A79" w:rsidRDefault="00BF7AFB">
      <w:pPr>
        <w:rPr>
          <w:b/>
        </w:rPr>
      </w:pPr>
      <w:r>
        <w:rPr>
          <w:b/>
        </w:rPr>
        <w:t>N</w:t>
      </w:r>
      <w:r w:rsidR="00DF1BAD">
        <w:rPr>
          <w:b/>
        </w:rPr>
        <w:t xml:space="preserve">eue Generation </w:t>
      </w:r>
      <w:r>
        <w:rPr>
          <w:b/>
        </w:rPr>
        <w:t xml:space="preserve">von </w:t>
      </w:r>
      <w:r w:rsidRPr="00CD7D2F">
        <w:rPr>
          <w:b/>
        </w:rPr>
        <w:t>Tauchmotorpumpen</w:t>
      </w:r>
    </w:p>
    <w:p w:rsidR="000A65B9" w:rsidRDefault="000A65B9"/>
    <w:p w:rsidR="00C24B4B" w:rsidRDefault="006C6112">
      <w:r>
        <w:t xml:space="preserve">Anfang </w:t>
      </w:r>
      <w:r w:rsidR="00254799">
        <w:t>Mai</w:t>
      </w:r>
      <w:r>
        <w:t xml:space="preserve"> </w:t>
      </w:r>
      <w:r w:rsidR="006B4CDD">
        <w:t xml:space="preserve">2021 </w:t>
      </w:r>
      <w:r w:rsidR="00254799">
        <w:t>bringt</w:t>
      </w:r>
      <w:r w:rsidR="00193BB9">
        <w:t xml:space="preserve"> </w:t>
      </w:r>
      <w:r w:rsidR="00A63A79">
        <w:t xml:space="preserve">die </w:t>
      </w:r>
      <w:r w:rsidR="006B4CDD">
        <w:t>KSB</w:t>
      </w:r>
      <w:r w:rsidR="00A63A79">
        <w:t xml:space="preserve">-Gruppe </w:t>
      </w:r>
      <w:r w:rsidR="00193BB9">
        <w:t xml:space="preserve">die jüngste </w:t>
      </w:r>
      <w:r w:rsidR="006B4CDD">
        <w:t xml:space="preserve">Generation </w:t>
      </w:r>
      <w:r w:rsidR="00337C2B">
        <w:t>der</w:t>
      </w:r>
      <w:r w:rsidR="006B4CDD">
        <w:t xml:space="preserve"> langjährig bewährten </w:t>
      </w:r>
      <w:r w:rsidR="00337C2B">
        <w:t xml:space="preserve">Schmutzwasser-Tauchmotorpumpen </w:t>
      </w:r>
      <w:r w:rsidR="00193BB9">
        <w:t xml:space="preserve">der Baureihe AmaDrainer 3 </w:t>
      </w:r>
      <w:r w:rsidR="006B4CDD">
        <w:t xml:space="preserve">auf den Markt. </w:t>
      </w:r>
      <w:r w:rsidR="00CD7D2F" w:rsidRPr="00CD7D2F">
        <w:t>Mit</w:t>
      </w:r>
      <w:r w:rsidR="00193BB9">
        <w:t xml:space="preserve"> der Neuentwicklung der</w:t>
      </w:r>
      <w:r w:rsidR="00DE7DC9">
        <w:t xml:space="preserve"> </w:t>
      </w:r>
      <w:r w:rsidR="006B4CDD">
        <w:t xml:space="preserve">in </w:t>
      </w:r>
      <w:r w:rsidR="006B4CDD" w:rsidRPr="006B4CDD">
        <w:t xml:space="preserve">vier unterschiedlichen Baugrößen </w:t>
      </w:r>
      <w:r w:rsidR="00193BB9">
        <w:t xml:space="preserve">lieferbaren Pumpen </w:t>
      </w:r>
      <w:r w:rsidR="006B4CDD" w:rsidRPr="006B4CDD">
        <w:t xml:space="preserve">reagiert </w:t>
      </w:r>
      <w:r w:rsidR="00A63A79">
        <w:t xml:space="preserve">der Hersteller </w:t>
      </w:r>
      <w:r w:rsidR="006B4CDD" w:rsidRPr="006B4CDD">
        <w:t xml:space="preserve">auf </w:t>
      </w:r>
      <w:r w:rsidR="00A63A79">
        <w:t>den Wunsch der K</w:t>
      </w:r>
      <w:r w:rsidR="00C24B4B">
        <w:t xml:space="preserve">unden nach </w:t>
      </w:r>
      <w:r w:rsidR="005329B2">
        <w:t>einer kompakteren Bauform</w:t>
      </w:r>
      <w:r w:rsidR="00C24B4B">
        <w:t xml:space="preserve"> und </w:t>
      </w:r>
      <w:r w:rsidR="005329B2">
        <w:t>einer einfacheren Handhabung.</w:t>
      </w:r>
      <w:r w:rsidR="00C24B4B">
        <w:t xml:space="preserve"> </w:t>
      </w:r>
    </w:p>
    <w:p w:rsidR="00A63A79" w:rsidRDefault="00A63A79" w:rsidP="00A63A79"/>
    <w:p w:rsidR="00A63A79" w:rsidRDefault="00A63A79" w:rsidP="00A63A79">
      <w:r>
        <w:t xml:space="preserve">Durch das kompakte Produktdesign mit einem integrierten Schwimmerschalter und einem Durchmesser von 155 mm wird nur eine geringe Aufstellfläche benötigt. So eignet sich die </w:t>
      </w:r>
      <w:r w:rsidR="006A6F4F">
        <w:t xml:space="preserve">Baureihe </w:t>
      </w:r>
      <w:r>
        <w:t>auch für enge Räume</w:t>
      </w:r>
      <w:r w:rsidR="005329B2">
        <w:t>,</w:t>
      </w:r>
      <w:r>
        <w:t xml:space="preserve"> wie zum Beispiel Lichtschächte.</w:t>
      </w:r>
      <w:r w:rsidR="00623038">
        <w:t xml:space="preserve"> </w:t>
      </w:r>
      <w:r w:rsidR="006A6F4F">
        <w:t xml:space="preserve">Die maximale </w:t>
      </w:r>
      <w:r w:rsidR="00C24B4B">
        <w:t xml:space="preserve">Förderhöhe </w:t>
      </w:r>
      <w:r w:rsidR="006A6F4F">
        <w:t xml:space="preserve">beträgt </w:t>
      </w:r>
      <w:r w:rsidR="00F07882">
        <w:t>11,3 Meter</w:t>
      </w:r>
      <w:r w:rsidR="00DE7DC9">
        <w:t>.</w:t>
      </w:r>
    </w:p>
    <w:p w:rsidR="00C24B4B" w:rsidRDefault="00C24B4B" w:rsidP="00A63A79"/>
    <w:p w:rsidR="006B4CDD" w:rsidRDefault="006B4CDD">
      <w:r w:rsidRPr="006B4CDD">
        <w:t>Die Tauchmotorpumpe</w:t>
      </w:r>
      <w:r w:rsidR="005329B2">
        <w:t>n</w:t>
      </w:r>
      <w:r w:rsidR="00F07882">
        <w:t xml:space="preserve"> sind aufgrund i</w:t>
      </w:r>
      <w:r w:rsidR="006A6F4F">
        <w:t>hrer Konstruktion sehr</w:t>
      </w:r>
      <w:r w:rsidR="00DE7DC9">
        <w:t xml:space="preserve"> </w:t>
      </w:r>
      <w:r w:rsidR="006A6F4F">
        <w:t>robust</w:t>
      </w:r>
      <w:r w:rsidR="00DE7DC9">
        <w:t>,</w:t>
      </w:r>
      <w:r w:rsidR="006A6F4F">
        <w:t xml:space="preserve"> was für eine hohe B</w:t>
      </w:r>
      <w:r w:rsidRPr="006B4CDD">
        <w:t>etriebssicher</w:t>
      </w:r>
      <w:r w:rsidR="006A6F4F">
        <w:t>heit sorgt.</w:t>
      </w:r>
      <w:r>
        <w:t xml:space="preserve"> A</w:t>
      </w:r>
      <w:r w:rsidRPr="006B4CDD">
        <w:t>lle vier Baugrößen</w:t>
      </w:r>
      <w:r>
        <w:t xml:space="preserve"> sind</w:t>
      </w:r>
      <w:r w:rsidRPr="006B4CDD">
        <w:t xml:space="preserve"> für einen Dauerbetrieb bei einer Medientemperatur von bis zu 70°C ausgelegt, kurzzeitig sogar</w:t>
      </w:r>
      <w:r w:rsidR="000A65B9">
        <w:t xml:space="preserve"> für</w:t>
      </w:r>
      <w:r w:rsidRPr="006B4CDD">
        <w:t xml:space="preserve"> bis zu 90°C</w:t>
      </w:r>
      <w:r>
        <w:t xml:space="preserve">. </w:t>
      </w:r>
    </w:p>
    <w:p w:rsidR="006B4CDD" w:rsidRDefault="006B4CDD"/>
    <w:p w:rsidR="00DE7DC9" w:rsidRDefault="006A6F4F">
      <w:r>
        <w:t xml:space="preserve">Eine </w:t>
      </w:r>
      <w:r w:rsidR="00CD7D2F" w:rsidRPr="00DF4853">
        <w:t>Neuheit</w:t>
      </w:r>
      <w:r w:rsidR="006B4CDD" w:rsidRPr="006B4CDD">
        <w:t xml:space="preserve"> ist</w:t>
      </w:r>
      <w:r w:rsidR="000A65B9">
        <w:t xml:space="preserve"> </w:t>
      </w:r>
      <w:r>
        <w:t>eine</w:t>
      </w:r>
      <w:r w:rsidRPr="006B4CDD">
        <w:t xml:space="preserve"> </w:t>
      </w:r>
      <w:r w:rsidR="006B4CDD" w:rsidRPr="006B4CDD">
        <w:t xml:space="preserve">integrierte Flachabsaugung: </w:t>
      </w:r>
      <w:r>
        <w:t>D</w:t>
      </w:r>
      <w:r w:rsidRPr="006B4CDD">
        <w:t xml:space="preserve">urch die Entfernung des Saugkorbs </w:t>
      </w:r>
      <w:r>
        <w:t xml:space="preserve">kann </w:t>
      </w:r>
      <w:r w:rsidR="00DE7DC9">
        <w:t xml:space="preserve">man </w:t>
      </w:r>
      <w:r>
        <w:t>b</w:t>
      </w:r>
      <w:r w:rsidR="006B4CDD" w:rsidRPr="006B4CDD">
        <w:t>ei den</w:t>
      </w:r>
      <w:r w:rsidR="00623038">
        <w:t xml:space="preserve"> </w:t>
      </w:r>
      <w:r w:rsidR="00DE7DC9">
        <w:t xml:space="preserve">beiden </w:t>
      </w:r>
      <w:r w:rsidR="00623038">
        <w:t>kleineren</w:t>
      </w:r>
      <w:r w:rsidR="006B4CDD" w:rsidRPr="006B4CDD">
        <w:t xml:space="preserve"> Baugrößen </w:t>
      </w:r>
      <w:r w:rsidR="006C6112">
        <w:t xml:space="preserve">bis zu </w:t>
      </w:r>
      <w:r w:rsidR="006C6112" w:rsidRPr="006B4CDD">
        <w:t>ein</w:t>
      </w:r>
      <w:r w:rsidR="006C6112">
        <w:t>em</w:t>
      </w:r>
      <w:r w:rsidR="006C6112" w:rsidRPr="006B4CDD">
        <w:t xml:space="preserve"> </w:t>
      </w:r>
      <w:r w:rsidR="006B4CDD" w:rsidRPr="006B4CDD">
        <w:t xml:space="preserve">Restwasserstand von </w:t>
      </w:r>
      <w:r w:rsidR="00DE7DC9">
        <w:t>2 mm absaug</w:t>
      </w:r>
      <w:r w:rsidR="006B4CDD" w:rsidRPr="006B4CDD">
        <w:t xml:space="preserve">en. Die </w:t>
      </w:r>
      <w:r w:rsidR="00623038">
        <w:t xml:space="preserve">großen </w:t>
      </w:r>
      <w:r w:rsidR="006B4CDD" w:rsidRPr="006B4CDD">
        <w:t xml:space="preserve">Baugrößen zeichnen sich durch Kugeldurchgänge von bis zu 35 mm </w:t>
      </w:r>
      <w:r>
        <w:t>aus</w:t>
      </w:r>
      <w:r w:rsidR="00DE7DC9">
        <w:t>,</w:t>
      </w:r>
      <w:r>
        <w:t xml:space="preserve"> um </w:t>
      </w:r>
      <w:r w:rsidR="006B4CDD" w:rsidRPr="006B4CDD">
        <w:t xml:space="preserve">auch gröbere Verunreinigungen </w:t>
      </w:r>
      <w:r>
        <w:t>im Abw</w:t>
      </w:r>
      <w:r w:rsidR="006B4CDD" w:rsidRPr="006B4CDD">
        <w:t>assers</w:t>
      </w:r>
      <w:r w:rsidR="00DE7DC9">
        <w:t xml:space="preserve"> sicher abzutransportieren.</w:t>
      </w:r>
    </w:p>
    <w:p w:rsidR="00F50239" w:rsidRDefault="006B4CDD">
      <w:r w:rsidRPr="006B4CDD">
        <w:t xml:space="preserve">Für aggressive Abwässer und Fördermedien gibt es </w:t>
      </w:r>
      <w:r w:rsidR="00DE7DC9">
        <w:t>eine E</w:t>
      </w:r>
      <w:r w:rsidR="0061029D">
        <w:t>xtra</w:t>
      </w:r>
      <w:r w:rsidRPr="006B4CDD">
        <w:t>ausführung</w:t>
      </w:r>
      <w:r w:rsidR="006C6112">
        <w:t xml:space="preserve"> in allen Baugrößen</w:t>
      </w:r>
      <w:r w:rsidRPr="006B4CDD">
        <w:t xml:space="preserve">. </w:t>
      </w:r>
    </w:p>
    <w:p w:rsidR="00F50239" w:rsidRDefault="00F50239"/>
    <w:p w:rsidR="006B4CDD" w:rsidRDefault="00F07882">
      <w:r>
        <w:t>Alle</w:t>
      </w:r>
      <w:r w:rsidR="0061029D">
        <w:t xml:space="preserve"> </w:t>
      </w:r>
      <w:r w:rsidR="00167293">
        <w:t>Aggregat</w:t>
      </w:r>
      <w:r w:rsidR="0061029D">
        <w:t>e</w:t>
      </w:r>
      <w:r w:rsidR="00167293" w:rsidRPr="006B4CDD">
        <w:t xml:space="preserve"> </w:t>
      </w:r>
      <w:r w:rsidR="006B4CDD" w:rsidRPr="006B4CDD">
        <w:t>zeichne</w:t>
      </w:r>
      <w:r w:rsidR="0061029D">
        <w:t>n</w:t>
      </w:r>
      <w:r w:rsidR="006B4CDD" w:rsidRPr="006B4CDD">
        <w:t xml:space="preserve"> sich durch hochwertige Kunststoffgehäuse, geringes Gewicht und </w:t>
      </w:r>
      <w:r w:rsidR="0061029D" w:rsidRPr="006B4CDD">
        <w:t>Korrosions</w:t>
      </w:r>
      <w:r w:rsidR="0061029D">
        <w:t>beständigkeit</w:t>
      </w:r>
      <w:r w:rsidR="0061029D" w:rsidRPr="006B4CDD">
        <w:t xml:space="preserve"> </w:t>
      </w:r>
      <w:r w:rsidR="006B4CDD" w:rsidRPr="006B4CDD">
        <w:t>aus. Eine Doppelmantelkühlung ermöglicht den Betrieb bei ausgetauchtem Motor. Daneben hat der AmaDrainer 3 einen integrierten Motorschutz.</w:t>
      </w:r>
      <w:r w:rsidR="00176D81">
        <w:t xml:space="preserve"> </w:t>
      </w:r>
      <w:r w:rsidR="00176D81" w:rsidRPr="00176D81">
        <w:t>Mehr Flexibilität</w:t>
      </w:r>
      <w:r w:rsidR="00DE7DC9">
        <w:t xml:space="preserve"> in der Handhabung</w:t>
      </w:r>
      <w:r w:rsidR="00176D81" w:rsidRPr="00176D81">
        <w:t xml:space="preserve"> schafft auch das standardmäßig 10 Meter lange Anschlusskabel. </w:t>
      </w:r>
    </w:p>
    <w:p w:rsidR="006B4CDD" w:rsidRDefault="006B4CDD"/>
    <w:p w:rsidR="00176D81" w:rsidRDefault="00176D81" w:rsidP="00176D81">
      <w:r w:rsidRPr="00176D81">
        <w:t xml:space="preserve">Die </w:t>
      </w:r>
      <w:r w:rsidR="0061029D">
        <w:t xml:space="preserve">neuen </w:t>
      </w:r>
      <w:r w:rsidRPr="00176D81">
        <w:t>Schmutzwasser-Tauchmotorpumpe</w:t>
      </w:r>
      <w:r w:rsidR="00F07882">
        <w:t>n</w:t>
      </w:r>
      <w:r w:rsidRPr="00176D81">
        <w:t xml:space="preserve"> </w:t>
      </w:r>
      <w:r w:rsidR="0061029D">
        <w:t>lassen</w:t>
      </w:r>
      <w:r w:rsidRPr="00176D81">
        <w:t xml:space="preserve"> sich vielseitig einsetzen. </w:t>
      </w:r>
      <w:r w:rsidR="0061029D">
        <w:t>Sie können s</w:t>
      </w:r>
      <w:r w:rsidRPr="00176D81">
        <w:t xml:space="preserve">owohl zum Entleeren oder Trockenhalten von Schächten und Kellerräumen als auch für die Wasserentnahme aus Reservoirs </w:t>
      </w:r>
      <w:r w:rsidR="0061029D">
        <w:t>sowie</w:t>
      </w:r>
      <w:r w:rsidR="0061029D" w:rsidRPr="00176D81">
        <w:t xml:space="preserve"> </w:t>
      </w:r>
      <w:r w:rsidRPr="00176D81">
        <w:t xml:space="preserve">Flüssen </w:t>
      </w:r>
      <w:r w:rsidR="00337C2B">
        <w:t xml:space="preserve">genutzt werden. </w:t>
      </w:r>
      <w:r w:rsidRPr="00176D81">
        <w:t xml:space="preserve">Daneben sind auch Notentwässerungen </w:t>
      </w:r>
      <w:r w:rsidR="00772CE1">
        <w:t>oder</w:t>
      </w:r>
      <w:r w:rsidRPr="00176D81">
        <w:t xml:space="preserve"> die Entwässerung von Kellerabgängen und Unterführungen möglich. </w:t>
      </w:r>
      <w:r>
        <w:t>D</w:t>
      </w:r>
      <w:r w:rsidR="00DE7DC9">
        <w:t>ie Aggregate</w:t>
      </w:r>
      <w:r>
        <w:t xml:space="preserve"> w</w:t>
      </w:r>
      <w:r w:rsidR="00DE7DC9">
        <w:t>e</w:t>
      </w:r>
      <w:r>
        <w:t>rd</w:t>
      </w:r>
      <w:r w:rsidR="00DE7DC9">
        <w:t>en</w:t>
      </w:r>
      <w:r>
        <w:t xml:space="preserve"> </w:t>
      </w:r>
      <w:proofErr w:type="spellStart"/>
      <w:r>
        <w:t>steckerfertig</w:t>
      </w:r>
      <w:proofErr w:type="spellEnd"/>
      <w:r>
        <w:t xml:space="preserve"> geliefert</w:t>
      </w:r>
      <w:r w:rsidR="00DE7DC9">
        <w:t>.</w:t>
      </w:r>
      <w:r w:rsidRPr="00176D81">
        <w:t xml:space="preserve"> </w:t>
      </w:r>
      <w:r w:rsidR="00DE7DC9">
        <w:t>D</w:t>
      </w:r>
      <w:r w:rsidRPr="00176D81">
        <w:t xml:space="preserve">adurch </w:t>
      </w:r>
      <w:r w:rsidR="00772CE1">
        <w:t>ist</w:t>
      </w:r>
      <w:r w:rsidRPr="00176D81">
        <w:t xml:space="preserve"> eine schnelle Aufstellung und Inbetriebnahme </w:t>
      </w:r>
      <w:r w:rsidR="00772CE1">
        <w:t>möglich</w:t>
      </w:r>
      <w:r w:rsidRPr="00176D81">
        <w:t xml:space="preserve">. </w:t>
      </w:r>
    </w:p>
    <w:p w:rsidR="00176D81" w:rsidRDefault="00176D81" w:rsidP="00176D81"/>
    <w:p w:rsidR="00176D81" w:rsidRDefault="0061029D">
      <w:bookmarkStart w:id="0" w:name="_GoBack"/>
      <w:bookmarkEnd w:id="0"/>
      <w:r>
        <w:t xml:space="preserve">Foto: </w:t>
      </w:r>
      <w:r w:rsidR="00CE7877">
        <w:t>Die neue Generation</w:t>
      </w:r>
      <w:r w:rsidR="003A0F7E">
        <w:t xml:space="preserve"> der</w:t>
      </w:r>
      <w:r w:rsidR="00CE7877">
        <w:t xml:space="preserve"> </w:t>
      </w:r>
      <w:r w:rsidR="00DF4853">
        <w:t>Schmutzwasser-Tauchmotorpumpe</w:t>
      </w:r>
      <w:r w:rsidR="003A0F7E" w:rsidRPr="003A0F7E">
        <w:t xml:space="preserve"> </w:t>
      </w:r>
      <w:r w:rsidR="00DF4853">
        <w:t>AmaD</w:t>
      </w:r>
      <w:r w:rsidR="00470CDB">
        <w:t xml:space="preserve">rainer 3 </w:t>
      </w:r>
      <w:r w:rsidR="00DE7DC9">
        <w:t xml:space="preserve">ist in vier Baugrößen </w:t>
      </w:r>
      <w:r w:rsidR="00470CDB">
        <w:t>lieferbar</w:t>
      </w:r>
      <w:r w:rsidR="00F07882">
        <w:t xml:space="preserve"> </w:t>
      </w:r>
      <w:r>
        <w:t>(</w:t>
      </w:r>
      <w:r w:rsidR="00F07882">
        <w:t>©</w:t>
      </w:r>
      <w:r w:rsidR="00DF4853">
        <w:t xml:space="preserve"> </w:t>
      </w:r>
      <w:r w:rsidR="00F07882">
        <w:t>KSB SE &amp; Co. KGaA).</w:t>
      </w:r>
    </w:p>
    <w:sectPr w:rsidR="00176D81" w:rsidSect="00CE7877">
      <w:headerReference w:type="even" r:id="rId7"/>
      <w:headerReference w:type="default" r:id="rId8"/>
      <w:footerReference w:type="default" r:id="rId9"/>
      <w:headerReference w:type="first" r:id="rId10"/>
      <w:pgSz w:w="11906" w:h="16838" w:code="9"/>
      <w:pgMar w:top="1417" w:right="1417" w:bottom="1134" w:left="1417" w:header="567" w:footer="17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6B8D" w:rsidRDefault="00886B8D">
      <w:r>
        <w:separator/>
      </w:r>
    </w:p>
  </w:endnote>
  <w:endnote w:type="continuationSeparator" w:id="0">
    <w:p w:rsidR="00886B8D" w:rsidRDefault="00886B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>
      <w:trPr>
        <w:trHeight w:hRule="exact" w:val="1320"/>
      </w:trPr>
      <w:tc>
        <w:tcPr>
          <w:tcW w:w="9979" w:type="dxa"/>
        </w:tcPr>
        <w:p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>
                <wp:extent cx="6322695" cy="855980"/>
                <wp:effectExtent l="0" t="0" r="1905" b="1270"/>
                <wp:docPr id="2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6B8D" w:rsidRDefault="00886B8D">
      <w:r>
        <w:separator/>
      </w:r>
    </w:p>
  </w:footnote>
  <w:footnote w:type="continuationSeparator" w:id="0">
    <w:p w:rsidR="00886B8D" w:rsidRDefault="00886B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 w:rsidR="00DE7DC9"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:rsidR="00A4139C" w:rsidRDefault="00170D6E">
    <w:pPr>
      <w:pStyle w:val="Kopfzeile"/>
      <w:jc w:val="right"/>
    </w:pPr>
    <w:r>
      <w:rPr>
        <w:noProof/>
      </w:rPr>
      <w:drawing>
        <wp:inline distT="0" distB="0" distL="0" distR="0">
          <wp:extent cx="1190625" cy="513715"/>
          <wp:effectExtent l="0" t="0" r="9525" b="635"/>
          <wp:docPr id="1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:rsidR="00A4139C" w:rsidRDefault="00A4139C">
    <w:pPr>
      <w:pStyle w:val="Kopfzeile"/>
      <w:jc w:val="right"/>
    </w:pPr>
  </w:p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CDD"/>
    <w:rsid w:val="00010238"/>
    <w:rsid w:val="00015F5C"/>
    <w:rsid w:val="0008333D"/>
    <w:rsid w:val="000A65B9"/>
    <w:rsid w:val="00117891"/>
    <w:rsid w:val="00167293"/>
    <w:rsid w:val="00170D6E"/>
    <w:rsid w:val="00176D81"/>
    <w:rsid w:val="00193BB9"/>
    <w:rsid w:val="0019719B"/>
    <w:rsid w:val="00223B67"/>
    <w:rsid w:val="00254799"/>
    <w:rsid w:val="00337C2B"/>
    <w:rsid w:val="0035361A"/>
    <w:rsid w:val="003A0F7E"/>
    <w:rsid w:val="003E593D"/>
    <w:rsid w:val="0043352D"/>
    <w:rsid w:val="00470CDB"/>
    <w:rsid w:val="004A6F3C"/>
    <w:rsid w:val="00514B86"/>
    <w:rsid w:val="005329B2"/>
    <w:rsid w:val="00563D15"/>
    <w:rsid w:val="005B0E3B"/>
    <w:rsid w:val="0061029D"/>
    <w:rsid w:val="00623038"/>
    <w:rsid w:val="006A6F4F"/>
    <w:rsid w:val="006B4CDD"/>
    <w:rsid w:val="006C6112"/>
    <w:rsid w:val="00711A6C"/>
    <w:rsid w:val="00772CE1"/>
    <w:rsid w:val="007C43E1"/>
    <w:rsid w:val="007E66FA"/>
    <w:rsid w:val="0086737F"/>
    <w:rsid w:val="00886B8D"/>
    <w:rsid w:val="009B036D"/>
    <w:rsid w:val="009C5F9F"/>
    <w:rsid w:val="009F4094"/>
    <w:rsid w:val="00A4139C"/>
    <w:rsid w:val="00A63A79"/>
    <w:rsid w:val="00A74A49"/>
    <w:rsid w:val="00AD4D7E"/>
    <w:rsid w:val="00BF2260"/>
    <w:rsid w:val="00BF7AFB"/>
    <w:rsid w:val="00C0553F"/>
    <w:rsid w:val="00C24B4B"/>
    <w:rsid w:val="00C46D2B"/>
    <w:rsid w:val="00C51DC0"/>
    <w:rsid w:val="00C546EA"/>
    <w:rsid w:val="00C65211"/>
    <w:rsid w:val="00CD7D2F"/>
    <w:rsid w:val="00CE7877"/>
    <w:rsid w:val="00DE7DC9"/>
    <w:rsid w:val="00DF1BAD"/>
    <w:rsid w:val="00DF4853"/>
    <w:rsid w:val="00E35697"/>
    <w:rsid w:val="00EC0E66"/>
    <w:rsid w:val="00F07882"/>
    <w:rsid w:val="00F50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B607CE3-90D3-49EA-AEAB-82E0836CB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066036-5BFC-4B5B-8D85-ED2DFEC6A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311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2272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Hettmann, Rebecca</dc:creator>
  <cp:keywords/>
  <dc:description/>
  <cp:lastModifiedBy>Pauly, Christoph</cp:lastModifiedBy>
  <cp:revision>5</cp:revision>
  <cp:lastPrinted>2006-04-21T08:51:00Z</cp:lastPrinted>
  <dcterms:created xsi:type="dcterms:W3CDTF">2021-03-26T13:28:00Z</dcterms:created>
  <dcterms:modified xsi:type="dcterms:W3CDTF">2021-05-03T08:54:00Z</dcterms:modified>
</cp:coreProperties>
</file>