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CE7" w:rsidRPr="006F0486" w:rsidRDefault="00E35F63" w:rsidP="000A298C">
      <w:pPr>
        <w:pStyle w:val="berschrift1"/>
        <w:spacing w:before="0" w:after="0" w:line="240" w:lineRule="auto"/>
        <w:rPr>
          <w:sz w:val="24"/>
          <w:szCs w:val="24"/>
        </w:rPr>
      </w:pPr>
      <w:bookmarkStart w:id="0" w:name="_GoBack"/>
      <w:bookmarkEnd w:id="0"/>
      <w:r w:rsidRPr="006F0486">
        <w:rPr>
          <w:sz w:val="24"/>
          <w:szCs w:val="24"/>
        </w:rPr>
        <w:t xml:space="preserve">Neues Laufrad vereint Sicherheit mit Effizienz </w:t>
      </w:r>
    </w:p>
    <w:p w:rsidR="00346372" w:rsidRDefault="00E16CB1" w:rsidP="000A298C">
      <w:pPr>
        <w:spacing w:line="240" w:lineRule="auto"/>
      </w:pPr>
      <w:r w:rsidRPr="00E16CB1">
        <w:rPr>
          <w:rFonts w:cs="Arial"/>
        </w:rPr>
        <w:t xml:space="preserve">Ein Messe-Highlight der KSB Aktiengesellschaft, Frankenthal, auf der diesjährigen </w:t>
      </w:r>
      <w:r w:rsidRPr="00E16CB1">
        <w:rPr>
          <w:szCs w:val="24"/>
        </w:rPr>
        <w:t>IFAT 2016</w:t>
      </w:r>
      <w:r w:rsidRPr="00E16CB1">
        <w:rPr>
          <w:rFonts w:cs="Arial"/>
        </w:rPr>
        <w:t xml:space="preserve"> wird ein neu entwickeltes</w:t>
      </w:r>
      <w:r w:rsidRPr="00E16CB1">
        <w:rPr>
          <w:szCs w:val="24"/>
        </w:rPr>
        <w:t xml:space="preserve"> Freistromrad für Abwasserpumpen sein. Die Innovation am Fmax-Laufrad ist der unterschiedliche Schaufelabstand. </w:t>
      </w:r>
      <w:r w:rsidR="00147C58" w:rsidRPr="00E16CB1">
        <w:rPr>
          <w:szCs w:val="24"/>
        </w:rPr>
        <w:t>Sechs Schaufeln sind in zwei</w:t>
      </w:r>
      <w:r w:rsidR="00147C58" w:rsidRPr="006F0486">
        <w:rPr>
          <w:szCs w:val="24"/>
        </w:rPr>
        <w:t xml:space="preserve"> Gruppen mit je zwei kleinen und einem großen Abstand angeordnet</w:t>
      </w:r>
      <w:r w:rsidR="006D2372" w:rsidRPr="006F0486">
        <w:rPr>
          <w:szCs w:val="24"/>
        </w:rPr>
        <w:t>.</w:t>
      </w:r>
      <w:r w:rsidR="006F0486" w:rsidRPr="006F0486">
        <w:rPr>
          <w:szCs w:val="24"/>
        </w:rPr>
        <w:t xml:space="preserve"> </w:t>
      </w:r>
      <w:r w:rsidR="000A298C" w:rsidRPr="006F0486">
        <w:rPr>
          <w:szCs w:val="24"/>
        </w:rPr>
        <w:t xml:space="preserve">Dank dieser asymmetrischen Schaufelanordnung </w:t>
      </w:r>
      <w:r w:rsidR="00147C58" w:rsidRPr="006F0486">
        <w:rPr>
          <w:szCs w:val="24"/>
        </w:rPr>
        <w:t xml:space="preserve">entsteht ein </w:t>
      </w:r>
      <w:r w:rsidR="009B532C" w:rsidRPr="006F0486">
        <w:rPr>
          <w:szCs w:val="24"/>
        </w:rPr>
        <w:t>geräumiger</w:t>
      </w:r>
      <w:r w:rsidR="00147C58" w:rsidRPr="006F0486">
        <w:rPr>
          <w:szCs w:val="24"/>
        </w:rPr>
        <w:t xml:space="preserve"> freier Durchgang</w:t>
      </w:r>
      <w:r w:rsidR="000A298C" w:rsidRPr="006F0486">
        <w:rPr>
          <w:szCs w:val="24"/>
        </w:rPr>
        <w:t>.</w:t>
      </w:r>
      <w:r w:rsidR="006F0486" w:rsidRPr="006F0486">
        <w:rPr>
          <w:szCs w:val="24"/>
        </w:rPr>
        <w:t xml:space="preserve"> </w:t>
      </w:r>
      <w:r w:rsidR="00D43948" w:rsidRPr="0034203D">
        <w:t xml:space="preserve">Damit sind selbst größere rigide </w:t>
      </w:r>
      <w:r w:rsidR="00BB54CC">
        <w:t>Feststoffe</w:t>
      </w:r>
      <w:r w:rsidR="00346372">
        <w:t xml:space="preserve"> unproblematisch zu</w:t>
      </w:r>
      <w:r w:rsidR="00BB54CC">
        <w:t xml:space="preserve"> förder</w:t>
      </w:r>
      <w:r w:rsidR="00346372">
        <w:t>n</w:t>
      </w:r>
      <w:r w:rsidR="00BB54CC">
        <w:t>.</w:t>
      </w:r>
    </w:p>
    <w:p w:rsidR="002512E0" w:rsidRPr="006F0486" w:rsidRDefault="002512E0" w:rsidP="000A298C">
      <w:pPr>
        <w:spacing w:line="240" w:lineRule="auto"/>
        <w:rPr>
          <w:szCs w:val="24"/>
        </w:rPr>
      </w:pPr>
    </w:p>
    <w:p w:rsidR="00147C58" w:rsidRPr="006F0486" w:rsidRDefault="002512E0" w:rsidP="006F0486">
      <w:pPr>
        <w:spacing w:line="240" w:lineRule="auto"/>
        <w:rPr>
          <w:szCs w:val="24"/>
        </w:rPr>
      </w:pPr>
      <w:r w:rsidRPr="006F0486">
        <w:rPr>
          <w:szCs w:val="24"/>
        </w:rPr>
        <w:t>Außerdem gestalteten d</w:t>
      </w:r>
      <w:r w:rsidR="000A666B" w:rsidRPr="006F0486">
        <w:rPr>
          <w:szCs w:val="24"/>
        </w:rPr>
        <w:t xml:space="preserve">ie </w:t>
      </w:r>
      <w:r w:rsidR="006F0486" w:rsidRPr="006F0486">
        <w:rPr>
          <w:szCs w:val="24"/>
        </w:rPr>
        <w:t>Entwickler des Pumpenherstellers</w:t>
      </w:r>
      <w:r w:rsidR="000A666B" w:rsidRPr="006F0486">
        <w:rPr>
          <w:szCs w:val="24"/>
        </w:rPr>
        <w:t xml:space="preserve"> die Schaufel so, dass </w:t>
      </w:r>
      <w:r w:rsidR="009B532C" w:rsidRPr="006F0486">
        <w:rPr>
          <w:szCs w:val="24"/>
        </w:rPr>
        <w:t>diese</w:t>
      </w:r>
      <w:r w:rsidR="000A666B" w:rsidRPr="006F0486">
        <w:rPr>
          <w:szCs w:val="24"/>
        </w:rPr>
        <w:t xml:space="preserve"> im Nabenbereich eine</w:t>
      </w:r>
      <w:r w:rsidR="00AE4B69" w:rsidRPr="006F0486">
        <w:rPr>
          <w:szCs w:val="24"/>
        </w:rPr>
        <w:t>n</w:t>
      </w:r>
      <w:r w:rsidR="000A666B" w:rsidRPr="006F0486">
        <w:rPr>
          <w:szCs w:val="24"/>
        </w:rPr>
        <w:t xml:space="preserve"> Drall erzeugen, </w:t>
      </w:r>
      <w:r w:rsidRPr="006F0486">
        <w:rPr>
          <w:szCs w:val="24"/>
        </w:rPr>
        <w:t xml:space="preserve">der </w:t>
      </w:r>
      <w:r w:rsidR="0026249C" w:rsidRPr="0034203D">
        <w:rPr>
          <w:szCs w:val="24"/>
        </w:rPr>
        <w:t>faserartige</w:t>
      </w:r>
      <w:r w:rsidR="0026249C">
        <w:rPr>
          <w:szCs w:val="24"/>
        </w:rPr>
        <w:t xml:space="preserve"> Feststoffe</w:t>
      </w:r>
      <w:r w:rsidRPr="006F0486">
        <w:rPr>
          <w:szCs w:val="24"/>
        </w:rPr>
        <w:t xml:space="preserve"> nach </w:t>
      </w:r>
      <w:r w:rsidR="009B532C" w:rsidRPr="006F0486">
        <w:rPr>
          <w:szCs w:val="24"/>
        </w:rPr>
        <w:t>außen</w:t>
      </w:r>
      <w:r w:rsidRPr="006F0486">
        <w:rPr>
          <w:szCs w:val="24"/>
        </w:rPr>
        <w:t xml:space="preserve"> </w:t>
      </w:r>
      <w:r w:rsidR="009132DB" w:rsidRPr="006F0486">
        <w:rPr>
          <w:szCs w:val="24"/>
        </w:rPr>
        <w:t>von</w:t>
      </w:r>
      <w:r w:rsidR="000A666B" w:rsidRPr="006F0486">
        <w:rPr>
          <w:szCs w:val="24"/>
        </w:rPr>
        <w:t xml:space="preserve"> </w:t>
      </w:r>
      <w:r w:rsidR="000A298C" w:rsidRPr="006F0486">
        <w:rPr>
          <w:szCs w:val="24"/>
        </w:rPr>
        <w:t xml:space="preserve">der </w:t>
      </w:r>
      <w:r w:rsidR="000A666B" w:rsidRPr="006F0486">
        <w:rPr>
          <w:szCs w:val="24"/>
        </w:rPr>
        <w:t>Laufradnabe</w:t>
      </w:r>
      <w:r w:rsidR="009132DB" w:rsidRPr="006F0486">
        <w:rPr>
          <w:szCs w:val="24"/>
        </w:rPr>
        <w:t xml:space="preserve"> weg</w:t>
      </w:r>
      <w:r w:rsidR="000A298C" w:rsidRPr="006F0486">
        <w:rPr>
          <w:szCs w:val="24"/>
        </w:rPr>
        <w:t xml:space="preserve"> </w:t>
      </w:r>
      <w:r w:rsidR="009132DB" w:rsidRPr="006F0486">
        <w:rPr>
          <w:szCs w:val="24"/>
        </w:rPr>
        <w:t>leitet.</w:t>
      </w:r>
      <w:r w:rsidR="006F0486" w:rsidRPr="006F0486">
        <w:rPr>
          <w:szCs w:val="24"/>
        </w:rPr>
        <w:t xml:space="preserve"> </w:t>
      </w:r>
      <w:r w:rsidR="00147C58" w:rsidRPr="006F0486">
        <w:rPr>
          <w:szCs w:val="24"/>
        </w:rPr>
        <w:t xml:space="preserve">Gestützt auf eine jahrzehntelange Erfahrung bei der Konstruktion von Freistromrädern </w:t>
      </w:r>
      <w:r w:rsidR="00147C58" w:rsidRPr="006F0486">
        <w:rPr>
          <w:rFonts w:cs="Arial"/>
          <w:szCs w:val="24"/>
        </w:rPr>
        <w:t>nutzten die</w:t>
      </w:r>
      <w:r w:rsidR="00147C58" w:rsidRPr="006F0486">
        <w:rPr>
          <w:szCs w:val="24"/>
        </w:rPr>
        <w:t xml:space="preserve"> Hydraulikexperten die </w:t>
      </w:r>
      <w:r w:rsidR="00147C58" w:rsidRPr="006F0486">
        <w:rPr>
          <w:rFonts w:cs="Arial"/>
          <w:szCs w:val="24"/>
        </w:rPr>
        <w:t xml:space="preserve">CFD-Methode (Computational Fluid Dynamics) um mit diesem computergestützten Simulationsverfahren detaillierte Kenntnisse über die komplexen Strömungsvorgänge in der Pumpe </w:t>
      </w:r>
      <w:r w:rsidR="00AE4B69" w:rsidRPr="006F0486">
        <w:rPr>
          <w:rFonts w:cs="Arial"/>
          <w:szCs w:val="24"/>
        </w:rPr>
        <w:t xml:space="preserve">zu </w:t>
      </w:r>
      <w:r w:rsidR="00147C58" w:rsidRPr="006F0486">
        <w:rPr>
          <w:rFonts w:cs="Arial"/>
          <w:szCs w:val="24"/>
        </w:rPr>
        <w:t>gewinnen.</w:t>
      </w:r>
      <w:r w:rsidR="006F0486" w:rsidRPr="006F0486">
        <w:rPr>
          <w:rFonts w:cs="Arial"/>
          <w:szCs w:val="24"/>
        </w:rPr>
        <w:t xml:space="preserve"> </w:t>
      </w:r>
      <w:r w:rsidR="00147C58" w:rsidRPr="006F0486">
        <w:rPr>
          <w:szCs w:val="24"/>
        </w:rPr>
        <w:t>Aufgrund dieser Arbeiten erzielen die Fmax-Laufräder Wirkungsgrade</w:t>
      </w:r>
      <w:r w:rsidR="00D43948">
        <w:rPr>
          <w:szCs w:val="24"/>
        </w:rPr>
        <w:t xml:space="preserve"> in Bereichen</w:t>
      </w:r>
      <w:r w:rsidR="00147C58" w:rsidRPr="006F0486">
        <w:rPr>
          <w:szCs w:val="24"/>
        </w:rPr>
        <w:t>, die man bisher nur mit Einkanalrädern erreichen konnte.</w:t>
      </w:r>
    </w:p>
    <w:p w:rsidR="00147C58" w:rsidRPr="006F0486" w:rsidRDefault="00147C58" w:rsidP="000A298C">
      <w:pPr>
        <w:spacing w:line="240" w:lineRule="auto"/>
        <w:rPr>
          <w:szCs w:val="24"/>
        </w:rPr>
      </w:pPr>
    </w:p>
    <w:p w:rsidR="00103F42" w:rsidRPr="006F0486" w:rsidRDefault="00D43948" w:rsidP="006F0486">
      <w:pPr>
        <w:spacing w:line="240" w:lineRule="auto"/>
        <w:outlineLvl w:val="0"/>
        <w:rPr>
          <w:szCs w:val="24"/>
        </w:rPr>
      </w:pPr>
      <w:r>
        <w:rPr>
          <w:szCs w:val="24"/>
        </w:rPr>
        <w:t>Bei der neuen Laufradform kann auf eine nachträgliche Wuchtung verzichtet werden. In der Regel sind die auftretenden Radialkräfte und Schwingungen niedriger als etwa bei Einkanalrädern.</w:t>
      </w:r>
      <w:r w:rsidR="003A34FD" w:rsidRPr="006F0486">
        <w:rPr>
          <w:szCs w:val="24"/>
        </w:rPr>
        <w:t xml:space="preserve"> </w:t>
      </w:r>
      <w:r w:rsidR="000A666B" w:rsidRPr="006F0486">
        <w:rPr>
          <w:szCs w:val="24"/>
        </w:rPr>
        <w:t>Das</w:t>
      </w:r>
      <w:r w:rsidR="0046034D" w:rsidRPr="006F0486">
        <w:rPr>
          <w:szCs w:val="24"/>
        </w:rPr>
        <w:t xml:space="preserve"> </w:t>
      </w:r>
      <w:r w:rsidR="00147C58" w:rsidRPr="006F0486">
        <w:rPr>
          <w:szCs w:val="24"/>
        </w:rPr>
        <w:t>verlängert die Standzeit der Wellendichtungen und Wälzlager.</w:t>
      </w:r>
      <w:r w:rsidR="006F0486" w:rsidRPr="006F0486">
        <w:rPr>
          <w:szCs w:val="24"/>
        </w:rPr>
        <w:t xml:space="preserve"> </w:t>
      </w:r>
      <w:r w:rsidR="000A666B" w:rsidRPr="006F0486">
        <w:rPr>
          <w:szCs w:val="24"/>
        </w:rPr>
        <w:t>D</w:t>
      </w:r>
      <w:r w:rsidR="00147C58" w:rsidRPr="006F0486">
        <w:rPr>
          <w:szCs w:val="24"/>
        </w:rPr>
        <w:t>e</w:t>
      </w:r>
      <w:r w:rsidR="000A666B" w:rsidRPr="006F0486">
        <w:rPr>
          <w:szCs w:val="24"/>
        </w:rPr>
        <w:t>r</w:t>
      </w:r>
      <w:r w:rsidR="00147C58" w:rsidRPr="006F0486">
        <w:rPr>
          <w:szCs w:val="24"/>
        </w:rPr>
        <w:t xml:space="preserve"> </w:t>
      </w:r>
      <w:r w:rsidR="0034203D">
        <w:rPr>
          <w:szCs w:val="24"/>
        </w:rPr>
        <w:t xml:space="preserve">Aufwand den man bei der Wartung </w:t>
      </w:r>
      <w:r w:rsidR="00843CB1" w:rsidRPr="006F0486">
        <w:rPr>
          <w:szCs w:val="24"/>
        </w:rPr>
        <w:t>für eine Pumpe</w:t>
      </w:r>
      <w:r w:rsidR="000A666B" w:rsidRPr="006F0486">
        <w:rPr>
          <w:szCs w:val="24"/>
        </w:rPr>
        <w:t xml:space="preserve"> mit </w:t>
      </w:r>
      <w:r w:rsidR="0045397D" w:rsidRPr="006F0486">
        <w:rPr>
          <w:szCs w:val="24"/>
        </w:rPr>
        <w:t xml:space="preserve">dem </w:t>
      </w:r>
      <w:r w:rsidR="000A666B" w:rsidRPr="006F0486">
        <w:rPr>
          <w:szCs w:val="24"/>
        </w:rPr>
        <w:t>neuem Laufrad</w:t>
      </w:r>
      <w:r w:rsidR="00843CB1" w:rsidRPr="006F0486">
        <w:rPr>
          <w:szCs w:val="24"/>
        </w:rPr>
        <w:t xml:space="preserve"> betreiben muss</w:t>
      </w:r>
      <w:r w:rsidR="0034203D">
        <w:rPr>
          <w:szCs w:val="24"/>
        </w:rPr>
        <w:t xml:space="preserve"> sinkt damit</w:t>
      </w:r>
      <w:r w:rsidR="00147C58" w:rsidRPr="006F0486">
        <w:rPr>
          <w:szCs w:val="24"/>
        </w:rPr>
        <w:t>.</w:t>
      </w:r>
      <w:r w:rsidR="006F0486" w:rsidRPr="006F0486">
        <w:rPr>
          <w:szCs w:val="24"/>
        </w:rPr>
        <w:t xml:space="preserve"> </w:t>
      </w:r>
      <w:r w:rsidR="00624E9C" w:rsidRPr="006F0486">
        <w:rPr>
          <w:szCs w:val="24"/>
        </w:rPr>
        <w:t xml:space="preserve">Freistromräder erzeugen </w:t>
      </w:r>
      <w:r w:rsidR="0045397D" w:rsidRPr="006F0486">
        <w:rPr>
          <w:szCs w:val="24"/>
        </w:rPr>
        <w:t>durch ihre</w:t>
      </w:r>
      <w:r w:rsidR="00624E9C" w:rsidRPr="006F0486">
        <w:rPr>
          <w:szCs w:val="24"/>
        </w:rPr>
        <w:t xml:space="preserve"> Rotation einen starken Wirbel. Dieser hält Feststoffe </w:t>
      </w:r>
      <w:r w:rsidR="00103F42" w:rsidRPr="006F0486">
        <w:rPr>
          <w:szCs w:val="24"/>
        </w:rPr>
        <w:t xml:space="preserve">im Pumpengehäuse </w:t>
      </w:r>
      <w:r w:rsidR="00624E9C" w:rsidRPr="006F0486">
        <w:rPr>
          <w:szCs w:val="24"/>
        </w:rPr>
        <w:t xml:space="preserve">in der Schwebe </w:t>
      </w:r>
      <w:r w:rsidR="00103F42" w:rsidRPr="006F0486">
        <w:rPr>
          <w:szCs w:val="24"/>
        </w:rPr>
        <w:t xml:space="preserve">und erzeugt in Kombination mit der </w:t>
      </w:r>
      <w:r w:rsidR="00624E9C" w:rsidRPr="006F0486">
        <w:rPr>
          <w:szCs w:val="24"/>
        </w:rPr>
        <w:t>geneigte</w:t>
      </w:r>
      <w:r w:rsidR="00103F42" w:rsidRPr="006F0486">
        <w:rPr>
          <w:szCs w:val="24"/>
        </w:rPr>
        <w:t>n</w:t>
      </w:r>
      <w:r w:rsidR="00624E9C" w:rsidRPr="006F0486">
        <w:rPr>
          <w:szCs w:val="24"/>
        </w:rPr>
        <w:t xml:space="preserve"> Ansaugfläche </w:t>
      </w:r>
      <w:r w:rsidR="00103F42" w:rsidRPr="006F0486">
        <w:rPr>
          <w:szCs w:val="24"/>
        </w:rPr>
        <w:t>einen zusätzlichen, reinigenden Spüleffekt.</w:t>
      </w:r>
    </w:p>
    <w:p w:rsidR="00103F42" w:rsidRPr="006F0486" w:rsidRDefault="00103F42" w:rsidP="000A298C">
      <w:pPr>
        <w:spacing w:line="240" w:lineRule="auto"/>
        <w:rPr>
          <w:szCs w:val="24"/>
        </w:rPr>
      </w:pPr>
    </w:p>
    <w:p w:rsidR="006F0486" w:rsidRPr="006F0486" w:rsidRDefault="00E1145B" w:rsidP="006F0486">
      <w:pPr>
        <w:spacing w:line="240" w:lineRule="auto"/>
        <w:ind w:right="-1"/>
        <w:rPr>
          <w:szCs w:val="24"/>
        </w:rPr>
      </w:pPr>
      <w:r w:rsidRPr="006F0486">
        <w:rPr>
          <w:szCs w:val="24"/>
        </w:rPr>
        <w:t>Das mindert das Verstopfungsrisiko durch langfaserige Feststoffe in der Laufradmitte erheblich.</w:t>
      </w:r>
      <w:r w:rsidR="006F0486" w:rsidRPr="006F0486">
        <w:rPr>
          <w:szCs w:val="24"/>
        </w:rPr>
        <w:t xml:space="preserve"> </w:t>
      </w:r>
      <w:r w:rsidR="0045397D" w:rsidRPr="006F0486">
        <w:rPr>
          <w:szCs w:val="24"/>
        </w:rPr>
        <w:t>Hierbei geht es i</w:t>
      </w:r>
      <w:r w:rsidR="00FF1848" w:rsidRPr="006F0486">
        <w:rPr>
          <w:szCs w:val="24"/>
        </w:rPr>
        <w:t xml:space="preserve">n erster Linie </w:t>
      </w:r>
      <w:r w:rsidR="0045397D" w:rsidRPr="006F0486">
        <w:rPr>
          <w:szCs w:val="24"/>
        </w:rPr>
        <w:t>darum</w:t>
      </w:r>
      <w:r w:rsidR="006F0486" w:rsidRPr="006F0486">
        <w:rPr>
          <w:szCs w:val="24"/>
        </w:rPr>
        <w:t>,</w:t>
      </w:r>
      <w:r w:rsidR="00FF1848" w:rsidRPr="006F0486">
        <w:rPr>
          <w:szCs w:val="24"/>
        </w:rPr>
        <w:t xml:space="preserve"> feuchte Hygienetücher</w:t>
      </w:r>
      <w:r w:rsidR="0045397D" w:rsidRPr="006F0486">
        <w:rPr>
          <w:szCs w:val="24"/>
        </w:rPr>
        <w:t xml:space="preserve"> am </w:t>
      </w:r>
      <w:r w:rsidR="006F0486" w:rsidRPr="006F0486">
        <w:rPr>
          <w:szCs w:val="24"/>
        </w:rPr>
        <w:t>V</w:t>
      </w:r>
      <w:r w:rsidR="0045397D" w:rsidRPr="006F0486">
        <w:rPr>
          <w:szCs w:val="24"/>
        </w:rPr>
        <w:t>erzopfen zu hindern.</w:t>
      </w:r>
      <w:r w:rsidR="00FF1848" w:rsidRPr="006F0486">
        <w:rPr>
          <w:szCs w:val="24"/>
        </w:rPr>
        <w:t xml:space="preserve"> </w:t>
      </w:r>
      <w:r w:rsidR="0045397D" w:rsidRPr="006F0486">
        <w:rPr>
          <w:szCs w:val="24"/>
        </w:rPr>
        <w:t>D</w:t>
      </w:r>
      <w:r w:rsidR="00FF1848" w:rsidRPr="006F0486">
        <w:rPr>
          <w:szCs w:val="24"/>
        </w:rPr>
        <w:t xml:space="preserve">eren Verwendung </w:t>
      </w:r>
      <w:r w:rsidR="0034203D">
        <w:rPr>
          <w:szCs w:val="24"/>
        </w:rPr>
        <w:t xml:space="preserve">ist </w:t>
      </w:r>
      <w:r w:rsidR="00FF1848" w:rsidRPr="006F0486">
        <w:rPr>
          <w:szCs w:val="24"/>
        </w:rPr>
        <w:t xml:space="preserve">in den letzten Jahren stark angestiegen </w:t>
      </w:r>
      <w:r w:rsidR="0045397D" w:rsidRPr="006F0486">
        <w:rPr>
          <w:szCs w:val="24"/>
        </w:rPr>
        <w:t>und zu einem großen Problem beim Abwassertransport geworden</w:t>
      </w:r>
      <w:r w:rsidR="00FF1848" w:rsidRPr="006F0486">
        <w:rPr>
          <w:szCs w:val="24"/>
        </w:rPr>
        <w:t>.</w:t>
      </w:r>
      <w:r w:rsidR="006F0486" w:rsidRPr="006F0486">
        <w:rPr>
          <w:szCs w:val="24"/>
        </w:rPr>
        <w:t xml:space="preserve"> </w:t>
      </w:r>
    </w:p>
    <w:p w:rsidR="006F0486" w:rsidRPr="006F0486" w:rsidRDefault="006F0486" w:rsidP="006F0486">
      <w:pPr>
        <w:spacing w:line="240" w:lineRule="auto"/>
        <w:ind w:right="-1"/>
        <w:rPr>
          <w:szCs w:val="24"/>
        </w:rPr>
      </w:pPr>
    </w:p>
    <w:p w:rsidR="00843CB1" w:rsidRPr="006F0486" w:rsidRDefault="006D2372" w:rsidP="006F0486">
      <w:pPr>
        <w:spacing w:line="240" w:lineRule="auto"/>
        <w:ind w:right="-1"/>
        <w:rPr>
          <w:snapToGrid w:val="0"/>
          <w:szCs w:val="24"/>
        </w:rPr>
      </w:pPr>
      <w:r w:rsidRPr="006F0486">
        <w:rPr>
          <w:snapToGrid w:val="0"/>
          <w:szCs w:val="24"/>
        </w:rPr>
        <w:t>In Folge der Einsparungen beim Trinkwasserverbrauch sowie der Trennung von Regenwasser und Abwasser ist die Konsistenz des Abwassers „dicker“ geworden.</w:t>
      </w:r>
      <w:r w:rsidR="006F0486" w:rsidRPr="006F0486">
        <w:rPr>
          <w:snapToGrid w:val="0"/>
          <w:szCs w:val="24"/>
        </w:rPr>
        <w:t xml:space="preserve"> </w:t>
      </w:r>
      <w:r w:rsidRPr="006F0486">
        <w:rPr>
          <w:snapToGrid w:val="0"/>
          <w:szCs w:val="24"/>
        </w:rPr>
        <w:t>Daher verlangen die Betreiber auch bei kleineren Abwasserpumpen verstopfungsfreie Hydrauliken, die trotz hoher Wirkungs</w:t>
      </w:r>
      <w:r w:rsidR="00581775" w:rsidRPr="006F0486">
        <w:rPr>
          <w:snapToGrid w:val="0"/>
          <w:szCs w:val="24"/>
        </w:rPr>
        <w:t>grade sehr betriebssicher sind.</w:t>
      </w:r>
    </w:p>
    <w:p w:rsidR="006F0486" w:rsidRPr="006F0486" w:rsidRDefault="006F0486" w:rsidP="006F0486">
      <w:pPr>
        <w:spacing w:line="240" w:lineRule="auto"/>
        <w:ind w:right="-1"/>
        <w:rPr>
          <w:szCs w:val="24"/>
        </w:rPr>
      </w:pPr>
    </w:p>
    <w:p w:rsidR="006D2372" w:rsidRPr="006F0486" w:rsidRDefault="006D2372" w:rsidP="000A298C">
      <w:pPr>
        <w:spacing w:line="240" w:lineRule="auto"/>
        <w:rPr>
          <w:szCs w:val="24"/>
        </w:rPr>
      </w:pPr>
      <w:r w:rsidRPr="006F0486">
        <w:rPr>
          <w:szCs w:val="24"/>
        </w:rPr>
        <w:t xml:space="preserve">Um </w:t>
      </w:r>
      <w:r w:rsidR="00BB54CC">
        <w:rPr>
          <w:szCs w:val="24"/>
        </w:rPr>
        <w:t xml:space="preserve">auch saure </w:t>
      </w:r>
      <w:r w:rsidRPr="006F0486">
        <w:rPr>
          <w:szCs w:val="24"/>
        </w:rPr>
        <w:t>Abwässer transportieren zu können</w:t>
      </w:r>
      <w:r w:rsidR="006F0486" w:rsidRPr="006F0486">
        <w:rPr>
          <w:szCs w:val="24"/>
        </w:rPr>
        <w:t>,</w:t>
      </w:r>
      <w:r w:rsidRPr="006F0486">
        <w:rPr>
          <w:szCs w:val="24"/>
        </w:rPr>
        <w:t xml:space="preserve"> sind die Laufräder auch in rost- und säurebeständige</w:t>
      </w:r>
      <w:r w:rsidR="00AE4B69" w:rsidRPr="006F0486">
        <w:rPr>
          <w:szCs w:val="24"/>
        </w:rPr>
        <w:t xml:space="preserve">m </w:t>
      </w:r>
      <w:r w:rsidRPr="006F0486">
        <w:rPr>
          <w:szCs w:val="24"/>
        </w:rPr>
        <w:t>Duplexstahl lieferbar.</w:t>
      </w:r>
      <w:r w:rsidR="006F0486" w:rsidRPr="006F0486">
        <w:rPr>
          <w:szCs w:val="24"/>
        </w:rPr>
        <w:t xml:space="preserve"> </w:t>
      </w:r>
      <w:r w:rsidRPr="006F0486">
        <w:rPr>
          <w:szCs w:val="24"/>
        </w:rPr>
        <w:t>Er bietet Schutz vor Loch- und Spannungsrisskorrosion. Abwasserpumpen aus Edelstahl kommen vor allem bei der Behandlung industrielle</w:t>
      </w:r>
      <w:r w:rsidR="006F0486" w:rsidRPr="006F0486">
        <w:rPr>
          <w:szCs w:val="24"/>
        </w:rPr>
        <w:t>r</w:t>
      </w:r>
      <w:r w:rsidRPr="006F0486">
        <w:rPr>
          <w:szCs w:val="24"/>
        </w:rPr>
        <w:t xml:space="preserve"> Abwässer zum Einsatz.</w:t>
      </w:r>
      <w:r w:rsidR="0034203D">
        <w:rPr>
          <w:szCs w:val="24"/>
        </w:rPr>
        <w:t xml:space="preserve"> Für besonders abrasive Medien stehen auch Hartgußvarianten zur Verfügung. </w:t>
      </w:r>
    </w:p>
    <w:p w:rsidR="00462CE7" w:rsidRPr="006F0486" w:rsidRDefault="00462CE7" w:rsidP="000A298C">
      <w:pPr>
        <w:spacing w:line="240" w:lineRule="auto"/>
        <w:rPr>
          <w:snapToGrid w:val="0"/>
          <w:szCs w:val="24"/>
        </w:rPr>
      </w:pPr>
    </w:p>
    <w:p w:rsidR="00581775" w:rsidRPr="006F0486" w:rsidRDefault="00581775" w:rsidP="00581775">
      <w:pPr>
        <w:spacing w:line="240" w:lineRule="auto"/>
        <w:rPr>
          <w:szCs w:val="24"/>
        </w:rPr>
      </w:pPr>
      <w:r w:rsidRPr="00626252">
        <w:rPr>
          <w:szCs w:val="24"/>
        </w:rPr>
        <w:t>Foto:</w:t>
      </w:r>
      <w:r w:rsidR="00374A66" w:rsidRPr="00626252">
        <w:rPr>
          <w:szCs w:val="24"/>
        </w:rPr>
        <w:t xml:space="preserve"> </w:t>
      </w:r>
      <w:r w:rsidRPr="006F0486">
        <w:rPr>
          <w:szCs w:val="24"/>
        </w:rPr>
        <w:t>Dank asymmetrische</w:t>
      </w:r>
      <w:r w:rsidR="006F0486" w:rsidRPr="006F0486">
        <w:rPr>
          <w:szCs w:val="24"/>
        </w:rPr>
        <w:t>r</w:t>
      </w:r>
      <w:r w:rsidRPr="006F0486">
        <w:rPr>
          <w:szCs w:val="24"/>
        </w:rPr>
        <w:t xml:space="preserve"> Schaufelanordnung können Feststoffe unterschiedlicher Größe das neue Fmax-Laufrad problemlos passieren.</w:t>
      </w:r>
      <w:r w:rsidR="00626252">
        <w:rPr>
          <w:szCs w:val="24"/>
        </w:rPr>
        <w:t xml:space="preserve"> </w:t>
      </w:r>
      <w:r w:rsidR="00626252">
        <w:rPr>
          <w:rFonts w:cs="Arial"/>
          <w:szCs w:val="24"/>
        </w:rPr>
        <w:t>©</w:t>
      </w:r>
      <w:r w:rsidR="00626252">
        <w:rPr>
          <w:szCs w:val="24"/>
        </w:rPr>
        <w:t xml:space="preserve">KSB Aktiengesellschaft, Frankenthal </w:t>
      </w:r>
    </w:p>
    <w:sectPr w:rsidR="00581775" w:rsidRPr="006F0486" w:rsidSect="001F2F02">
      <w:headerReference w:type="default" r:id="rId7"/>
      <w:pgSz w:w="11906" w:h="16838" w:code="9"/>
      <w:pgMar w:top="1134" w:right="2267" w:bottom="709" w:left="1843" w:header="426" w:footer="11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7179" w:rsidRDefault="000A7179" w:rsidP="00B64A4E">
      <w:pPr>
        <w:spacing w:line="240" w:lineRule="auto"/>
      </w:pPr>
      <w:r>
        <w:separator/>
      </w:r>
    </w:p>
  </w:endnote>
  <w:endnote w:type="continuationSeparator" w:id="0">
    <w:p w:rsidR="000A7179" w:rsidRDefault="000A7179" w:rsidP="00B64A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7179" w:rsidRDefault="000A7179" w:rsidP="00B64A4E">
      <w:pPr>
        <w:spacing w:line="240" w:lineRule="auto"/>
      </w:pPr>
      <w:r>
        <w:separator/>
      </w:r>
    </w:p>
  </w:footnote>
  <w:footnote w:type="continuationSeparator" w:id="0">
    <w:p w:rsidR="000A7179" w:rsidRDefault="000A7179" w:rsidP="00B64A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2CE7" w:rsidRDefault="00F92C60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fldChar w:fldCharType="begin"/>
    </w:r>
    <w:r>
      <w:instrText xml:space="preserve"> FILENAME  \* MERGEFORMAT </w:instrText>
    </w:r>
    <w:r>
      <w:fldChar w:fldCharType="separate"/>
    </w:r>
    <w:r w:rsidR="00D65BBA">
      <w:rPr>
        <w:noProof/>
        <w:sz w:val="10"/>
      </w:rPr>
      <w:t>DFmax-Laufrad00.docx</w:t>
    </w:r>
    <w:r>
      <w:rPr>
        <w:noProof/>
        <w:sz w:val="10"/>
      </w:rPr>
      <w:fldChar w:fldCharType="end"/>
    </w:r>
    <w:r w:rsidR="00374A66">
      <w:tab/>
    </w:r>
    <w:r w:rsidR="00374A66">
      <w:rPr>
        <w:sz w:val="16"/>
      </w:rPr>
      <w:t xml:space="preserve">Seite </w:t>
    </w:r>
    <w:r w:rsidR="00A62BCC">
      <w:rPr>
        <w:rStyle w:val="Seitenzahl"/>
        <w:sz w:val="16"/>
      </w:rPr>
      <w:fldChar w:fldCharType="begin"/>
    </w:r>
    <w:r w:rsidR="00374A66">
      <w:rPr>
        <w:rStyle w:val="Seitenzahl"/>
        <w:sz w:val="16"/>
      </w:rPr>
      <w:instrText xml:space="preserve"> PAGE </w:instrText>
    </w:r>
    <w:r w:rsidR="00A62BCC">
      <w:rPr>
        <w:rStyle w:val="Seitenzahl"/>
        <w:sz w:val="16"/>
      </w:rPr>
      <w:fldChar w:fldCharType="separate"/>
    </w:r>
    <w:r>
      <w:rPr>
        <w:rStyle w:val="Seitenzahl"/>
        <w:noProof/>
        <w:sz w:val="16"/>
      </w:rPr>
      <w:t>1</w:t>
    </w:r>
    <w:r w:rsidR="00A62BCC">
      <w:rPr>
        <w:rStyle w:val="Seitenzahl"/>
        <w:sz w:val="16"/>
      </w:rPr>
      <w:fldChar w:fldCharType="end"/>
    </w:r>
    <w:r w:rsidR="00374A66">
      <w:rPr>
        <w:rStyle w:val="Seitenzahl"/>
        <w:sz w:val="16"/>
      </w:rPr>
      <w:t xml:space="preserve"> von 1</w:t>
    </w:r>
  </w:p>
  <w:p w:rsidR="00462CE7" w:rsidRDefault="00374A66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 w:rsidR="00A62BCC">
      <w:rPr>
        <w:sz w:val="16"/>
      </w:rPr>
      <w:fldChar w:fldCharType="begin"/>
    </w:r>
    <w:r>
      <w:rPr>
        <w:sz w:val="16"/>
      </w:rPr>
      <w:instrText>DATE \@ "d. MMMM yyyy"</w:instrText>
    </w:r>
    <w:r w:rsidR="00A62BCC">
      <w:rPr>
        <w:sz w:val="16"/>
      </w:rPr>
      <w:fldChar w:fldCharType="separate"/>
    </w:r>
    <w:r w:rsidR="00F92C60">
      <w:rPr>
        <w:noProof/>
        <w:sz w:val="16"/>
      </w:rPr>
      <w:t>8. März 2021</w:t>
    </w:r>
    <w:r w:rsidR="00A62BCC"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44A5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D77DA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60A10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FF61DF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A5B736F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3A754DAE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8BB6061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559A2B0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5B8E2F1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B9360F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D3804C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"/>
  </w:num>
  <w:num w:numId="5">
    <w:abstractNumId w:val="2"/>
  </w:num>
  <w:num w:numId="6">
    <w:abstractNumId w:val="3"/>
  </w:num>
  <w:num w:numId="7">
    <w:abstractNumId w:val="9"/>
  </w:num>
  <w:num w:numId="8">
    <w:abstractNumId w:val="10"/>
  </w:num>
  <w:num w:numId="9">
    <w:abstractNumId w:val="7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8BBE056-255B-406E-834B-E4D37D8A276D}"/>
    <w:docVar w:name="dgnword-eventsink" w:val="94176080"/>
  </w:docVars>
  <w:rsids>
    <w:rsidRoot w:val="00822901"/>
    <w:rsid w:val="000A298C"/>
    <w:rsid w:val="000A666B"/>
    <w:rsid w:val="000A7179"/>
    <w:rsid w:val="00103F42"/>
    <w:rsid w:val="00147C58"/>
    <w:rsid w:val="001F2F02"/>
    <w:rsid w:val="002512E0"/>
    <w:rsid w:val="0026249C"/>
    <w:rsid w:val="00274525"/>
    <w:rsid w:val="002E4F81"/>
    <w:rsid w:val="0034203D"/>
    <w:rsid w:val="00346372"/>
    <w:rsid w:val="00374A66"/>
    <w:rsid w:val="003A34FD"/>
    <w:rsid w:val="00403D23"/>
    <w:rsid w:val="0040617B"/>
    <w:rsid w:val="0045397D"/>
    <w:rsid w:val="0046034D"/>
    <w:rsid w:val="00462CE7"/>
    <w:rsid w:val="004A39CD"/>
    <w:rsid w:val="005303EA"/>
    <w:rsid w:val="00581775"/>
    <w:rsid w:val="005C3146"/>
    <w:rsid w:val="00624E9C"/>
    <w:rsid w:val="00626252"/>
    <w:rsid w:val="006425DF"/>
    <w:rsid w:val="006A35B5"/>
    <w:rsid w:val="006D2372"/>
    <w:rsid w:val="006E3638"/>
    <w:rsid w:val="006E72FC"/>
    <w:rsid w:val="006F0486"/>
    <w:rsid w:val="00822901"/>
    <w:rsid w:val="00843CB1"/>
    <w:rsid w:val="009132DB"/>
    <w:rsid w:val="00922786"/>
    <w:rsid w:val="009B532C"/>
    <w:rsid w:val="009C4C6E"/>
    <w:rsid w:val="00A51BA9"/>
    <w:rsid w:val="00A62BCC"/>
    <w:rsid w:val="00AB6396"/>
    <w:rsid w:val="00AE4B69"/>
    <w:rsid w:val="00B560B3"/>
    <w:rsid w:val="00BB54CC"/>
    <w:rsid w:val="00D43948"/>
    <w:rsid w:val="00D65BBA"/>
    <w:rsid w:val="00D85978"/>
    <w:rsid w:val="00D9532D"/>
    <w:rsid w:val="00DE6223"/>
    <w:rsid w:val="00E1145B"/>
    <w:rsid w:val="00E16CB1"/>
    <w:rsid w:val="00E35F63"/>
    <w:rsid w:val="00F3256B"/>
    <w:rsid w:val="00F92C6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D37C697-8331-4430-82B1-FD99CB7F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2CE7"/>
    <w:pPr>
      <w:spacing w:line="240" w:lineRule="atLeast"/>
      <w:jc w:val="both"/>
    </w:pPr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rsid w:val="00462CE7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3">
    <w:name w:val="heading 3"/>
    <w:basedOn w:val="Standard"/>
    <w:next w:val="Standard"/>
    <w:qFormat/>
    <w:rsid w:val="00462CE7"/>
    <w:pPr>
      <w:keepNext/>
      <w:spacing w:before="240" w:after="60"/>
      <w:outlineLvl w:val="2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462CE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462CE7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sid w:val="00462CE7"/>
  </w:style>
  <w:style w:type="paragraph" w:styleId="Textkrper">
    <w:name w:val="Body Text"/>
    <w:basedOn w:val="Standard"/>
    <w:semiHidden/>
    <w:rsid w:val="00462CE7"/>
  </w:style>
  <w:style w:type="paragraph" w:styleId="Textkrper2">
    <w:name w:val="Body Text 2"/>
    <w:basedOn w:val="Standard"/>
    <w:semiHidden/>
    <w:rsid w:val="00462CE7"/>
    <w:rPr>
      <w:b/>
      <w:sz w:val="28"/>
    </w:rPr>
  </w:style>
  <w:style w:type="paragraph" w:styleId="Textkrper3">
    <w:name w:val="Body Text 3"/>
    <w:basedOn w:val="Standard"/>
    <w:semiHidden/>
    <w:rsid w:val="00462CE7"/>
    <w:rPr>
      <w:sz w:val="32"/>
    </w:rPr>
  </w:style>
  <w:style w:type="paragraph" w:styleId="Funotentext">
    <w:name w:val="footnote text"/>
    <w:basedOn w:val="Standard"/>
    <w:semiHidden/>
    <w:rsid w:val="00462CE7"/>
    <w:rPr>
      <w:sz w:val="20"/>
    </w:rPr>
  </w:style>
  <w:style w:type="character" w:styleId="Funotenzeichen">
    <w:name w:val="footnote reference"/>
    <w:basedOn w:val="Absatz-Standardschriftart"/>
    <w:semiHidden/>
    <w:rsid w:val="00462CE7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290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2901"/>
    <w:rPr>
      <w:rFonts w:ascii="Tahoma" w:hAnsi="Tahoma" w:cs="Tahoma"/>
      <w:sz w:val="16"/>
      <w:szCs w:val="16"/>
    </w:rPr>
  </w:style>
  <w:style w:type="paragraph" w:customStyle="1" w:styleId="p--intro">
    <w:name w:val="p--intro"/>
    <w:basedOn w:val="Standard"/>
    <w:rsid w:val="00843CB1"/>
    <w:pPr>
      <w:spacing w:before="100" w:beforeAutospacing="1" w:after="100" w:afterAutospacing="1" w:line="240" w:lineRule="auto"/>
      <w:jc w:val="left"/>
    </w:pPr>
    <w:rPr>
      <w:rFonts w:ascii="Times New Roman" w:hAnsi="Times New Roman"/>
      <w:szCs w:val="24"/>
    </w:rPr>
  </w:style>
  <w:style w:type="paragraph" w:styleId="StandardWeb">
    <w:name w:val="Normal (Web)"/>
    <w:basedOn w:val="Standard"/>
    <w:uiPriority w:val="99"/>
    <w:semiHidden/>
    <w:unhideWhenUsed/>
    <w:rsid w:val="00843CB1"/>
    <w:pPr>
      <w:spacing w:before="100" w:beforeAutospacing="1" w:after="100" w:afterAutospacing="1" w:line="240" w:lineRule="auto"/>
      <w:jc w:val="left"/>
    </w:pPr>
    <w:rPr>
      <w:rFonts w:ascii="Times New Roman" w:hAnsi="Times New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9532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9532D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9532D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532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532D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16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4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642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116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030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077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9851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160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3521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9563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17973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394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Neues Laufrad für Abwasserpumpen</vt:lpstr>
    </vt:vector>
  </TitlesOfParts>
  <Company>KSB</Company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Neues Laufrad für Abwasserpumpen</dc:title>
  <dc:creator>Christoph P. Pauly</dc:creator>
  <cp:lastModifiedBy>Steffel, Lena</cp:lastModifiedBy>
  <cp:revision>2</cp:revision>
  <cp:lastPrinted>2016-02-24T08:27:00Z</cp:lastPrinted>
  <dcterms:created xsi:type="dcterms:W3CDTF">2021-03-08T12:43:00Z</dcterms:created>
  <dcterms:modified xsi:type="dcterms:W3CDTF">2021-03-08T12:43:00Z</dcterms:modified>
</cp:coreProperties>
</file>