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136E7" w:rsidRPr="006D673A" w:rsidRDefault="00BA268D" w:rsidP="006D673A">
      <w:pPr>
        <w:rPr>
          <w:rFonts w:ascii="Arial" w:hAnsi="Arial" w:cs="Arial"/>
          <w:b/>
        </w:rPr>
      </w:pPr>
      <w:bookmarkStart w:id="0" w:name="_GoBack"/>
      <w:bookmarkEnd w:id="0"/>
      <w:r w:rsidRPr="006D673A">
        <w:rPr>
          <w:rFonts w:ascii="Arial" w:hAnsi="Arial" w:cs="Arial"/>
          <w:b/>
        </w:rPr>
        <w:t xml:space="preserve">KSB </w:t>
      </w:r>
      <w:r w:rsidR="002136E7" w:rsidRPr="006D673A">
        <w:rPr>
          <w:rFonts w:ascii="Arial" w:hAnsi="Arial" w:cs="Arial"/>
          <w:b/>
        </w:rPr>
        <w:t xml:space="preserve">nimmt neue </w:t>
      </w:r>
      <w:r w:rsidR="006D673A" w:rsidRPr="006D673A">
        <w:rPr>
          <w:rFonts w:ascii="Arial" w:hAnsi="Arial" w:cs="Arial"/>
          <w:b/>
        </w:rPr>
        <w:t xml:space="preserve">französische </w:t>
      </w:r>
      <w:r w:rsidR="002136E7" w:rsidRPr="006D673A">
        <w:rPr>
          <w:rFonts w:ascii="Arial" w:hAnsi="Arial" w:cs="Arial"/>
          <w:b/>
        </w:rPr>
        <w:t>Produktionsstätte in Betrieb</w:t>
      </w:r>
    </w:p>
    <w:p w:rsidR="002136E7" w:rsidRDefault="002136E7" w:rsidP="00307098">
      <w:pPr>
        <w:spacing w:line="200" w:lineRule="atLeast"/>
        <w:jc w:val="both"/>
        <w:rPr>
          <w:rFonts w:ascii="Arial" w:hAnsi="Arial" w:cs="Arial"/>
        </w:rPr>
      </w:pPr>
    </w:p>
    <w:p w:rsidR="00EB3D82" w:rsidRDefault="00EB3D82" w:rsidP="00307098">
      <w:pPr>
        <w:spacing w:line="200" w:lineRule="atLeast"/>
        <w:jc w:val="both"/>
        <w:rPr>
          <w:rFonts w:ascii="Arial" w:hAnsi="Arial" w:cs="Arial"/>
        </w:rPr>
      </w:pPr>
      <w:r w:rsidRPr="002136E7">
        <w:rPr>
          <w:rFonts w:ascii="Arial" w:hAnsi="Arial" w:cs="Arial"/>
        </w:rPr>
        <w:t xml:space="preserve">Am 20.05.2016 nahm </w:t>
      </w:r>
      <w:r w:rsidR="009B5D15">
        <w:rPr>
          <w:rFonts w:ascii="Arial" w:hAnsi="Arial" w:cs="Arial"/>
        </w:rPr>
        <w:t xml:space="preserve">das </w:t>
      </w:r>
      <w:r w:rsidRPr="002136E7">
        <w:rPr>
          <w:rFonts w:ascii="Arial" w:hAnsi="Arial" w:cs="Arial"/>
        </w:rPr>
        <w:t>Vorstandsmitglied der KSB Aktiengesellschaft, Frankenthal</w:t>
      </w:r>
      <w:r w:rsidR="009B5D15">
        <w:rPr>
          <w:rFonts w:ascii="Arial" w:hAnsi="Arial" w:cs="Arial"/>
        </w:rPr>
        <w:t>,</w:t>
      </w:r>
      <w:r w:rsidRPr="002136E7">
        <w:rPr>
          <w:rFonts w:ascii="Arial" w:hAnsi="Arial" w:cs="Arial"/>
        </w:rPr>
        <w:t xml:space="preserve"> Dr. Peter Buthman</w:t>
      </w:r>
      <w:r w:rsidR="009B5D15">
        <w:rPr>
          <w:rFonts w:ascii="Arial" w:hAnsi="Arial" w:cs="Arial"/>
        </w:rPr>
        <w:t>,</w:t>
      </w:r>
      <w:r w:rsidRPr="002136E7">
        <w:rPr>
          <w:rFonts w:ascii="Arial" w:hAnsi="Arial" w:cs="Arial"/>
        </w:rPr>
        <w:t xml:space="preserve"> gemeinsam mit Vertretern der Politik sowie Mitarbeitern der Standorte La Roche Chalais und Gradignan feierlich e</w:t>
      </w:r>
      <w:r w:rsidR="006863A8">
        <w:rPr>
          <w:rFonts w:ascii="Arial" w:hAnsi="Arial" w:cs="Arial"/>
        </w:rPr>
        <w:t>ine</w:t>
      </w:r>
      <w:r w:rsidRPr="002136E7">
        <w:rPr>
          <w:rFonts w:ascii="Arial" w:hAnsi="Arial" w:cs="Arial"/>
        </w:rPr>
        <w:t xml:space="preserve"> neue </w:t>
      </w:r>
      <w:r w:rsidR="006D673A" w:rsidRPr="002136E7">
        <w:rPr>
          <w:rFonts w:ascii="Arial" w:hAnsi="Arial" w:cs="Arial"/>
        </w:rPr>
        <w:t>Produktionsstätte</w:t>
      </w:r>
      <w:r w:rsidRPr="002136E7">
        <w:rPr>
          <w:rFonts w:ascii="Arial" w:hAnsi="Arial" w:cs="Arial"/>
        </w:rPr>
        <w:t xml:space="preserve"> in Betrieb.</w:t>
      </w:r>
    </w:p>
    <w:p w:rsidR="00307098" w:rsidRDefault="00307098" w:rsidP="00307098">
      <w:pPr>
        <w:spacing w:line="200" w:lineRule="atLeast"/>
        <w:jc w:val="both"/>
        <w:rPr>
          <w:rFonts w:ascii="Arial" w:hAnsi="Arial" w:cs="Arial"/>
        </w:rPr>
      </w:pPr>
    </w:p>
    <w:p w:rsidR="00307098" w:rsidRDefault="002136E7" w:rsidP="00307098">
      <w:pPr>
        <w:spacing w:line="200" w:lineRule="atLeast"/>
        <w:jc w:val="both"/>
        <w:rPr>
          <w:rFonts w:ascii="Arial" w:hAnsi="Arial" w:cs="Arial"/>
        </w:rPr>
      </w:pPr>
      <w:r w:rsidRPr="002136E7">
        <w:rPr>
          <w:rFonts w:ascii="Arial" w:hAnsi="Arial" w:cs="Arial"/>
        </w:rPr>
        <w:t>D</w:t>
      </w:r>
      <w:r>
        <w:rPr>
          <w:rFonts w:ascii="Arial" w:hAnsi="Arial" w:cs="Arial"/>
        </w:rPr>
        <w:t>as</w:t>
      </w:r>
      <w:r w:rsidRPr="002136E7">
        <w:rPr>
          <w:rFonts w:ascii="Arial" w:hAnsi="Arial" w:cs="Arial"/>
        </w:rPr>
        <w:t xml:space="preserve"> </w:t>
      </w:r>
      <w:r w:rsidR="00EB3D82" w:rsidRPr="002136E7">
        <w:rPr>
          <w:rFonts w:ascii="Arial" w:hAnsi="Arial" w:cs="Arial"/>
        </w:rPr>
        <w:t>4</w:t>
      </w:r>
      <w:r w:rsidRPr="002136E7">
        <w:rPr>
          <w:rFonts w:ascii="Arial" w:hAnsi="Arial" w:cs="Arial"/>
        </w:rPr>
        <w:t>.</w:t>
      </w:r>
      <w:r w:rsidR="00EB3D82" w:rsidRPr="002136E7">
        <w:rPr>
          <w:rFonts w:ascii="Arial" w:hAnsi="Arial" w:cs="Arial"/>
        </w:rPr>
        <w:t xml:space="preserve">400 Quadratmeter </w:t>
      </w:r>
      <w:r w:rsidRPr="002136E7">
        <w:rPr>
          <w:rFonts w:ascii="Arial" w:hAnsi="Arial" w:cs="Arial"/>
        </w:rPr>
        <w:t xml:space="preserve">große </w:t>
      </w:r>
      <w:r>
        <w:rPr>
          <w:rFonts w:ascii="Arial" w:hAnsi="Arial" w:cs="Arial"/>
        </w:rPr>
        <w:t>Gebäude</w:t>
      </w:r>
      <w:r w:rsidR="00F86AA8" w:rsidRPr="00F86AA8">
        <w:rPr>
          <w:rFonts w:ascii="Arial" w:hAnsi="Arial" w:cs="Arial"/>
        </w:rPr>
        <w:t xml:space="preserve"> </w:t>
      </w:r>
      <w:r w:rsidR="00F86AA8" w:rsidRPr="002136E7">
        <w:rPr>
          <w:rFonts w:ascii="Arial" w:hAnsi="Arial" w:cs="Arial"/>
        </w:rPr>
        <w:t>am westfranzösischen Standort</w:t>
      </w:r>
      <w:r>
        <w:rPr>
          <w:rFonts w:ascii="Arial" w:hAnsi="Arial" w:cs="Arial"/>
        </w:rPr>
        <w:t xml:space="preserve"> </w:t>
      </w:r>
      <w:r w:rsidR="00F86AA8" w:rsidRPr="002136E7">
        <w:rPr>
          <w:rFonts w:ascii="Arial" w:hAnsi="Arial" w:cs="Arial"/>
        </w:rPr>
        <w:t>La Roche</w:t>
      </w:r>
      <w:r w:rsidR="009B5D15">
        <w:rPr>
          <w:rFonts w:ascii="Arial" w:hAnsi="Arial" w:cs="Arial"/>
        </w:rPr>
        <w:t>-</w:t>
      </w:r>
      <w:r w:rsidR="00F86AA8" w:rsidRPr="002136E7">
        <w:rPr>
          <w:rFonts w:ascii="Arial" w:hAnsi="Arial" w:cs="Arial"/>
        </w:rPr>
        <w:t>Chalais</w:t>
      </w:r>
      <w:r w:rsidR="00F86AA8">
        <w:rPr>
          <w:rFonts w:ascii="Arial" w:hAnsi="Arial" w:cs="Arial"/>
        </w:rPr>
        <w:t xml:space="preserve"> </w:t>
      </w:r>
      <w:r w:rsidR="00307098">
        <w:rPr>
          <w:rFonts w:ascii="Arial" w:hAnsi="Arial" w:cs="Arial"/>
        </w:rPr>
        <w:t xml:space="preserve">beinhaltet </w:t>
      </w:r>
      <w:r w:rsidR="00307098" w:rsidRPr="00BA268D">
        <w:rPr>
          <w:rFonts w:ascii="Arial" w:hAnsi="Arial" w:cs="Arial"/>
        </w:rPr>
        <w:t>neue Bearbeitungsmaschinen</w:t>
      </w:r>
      <w:r w:rsidR="00307098" w:rsidRPr="002E77ED">
        <w:rPr>
          <w:rFonts w:ascii="Arial" w:hAnsi="Arial" w:cs="Arial"/>
        </w:rPr>
        <w:t xml:space="preserve"> </w:t>
      </w:r>
      <w:r w:rsidR="00307098">
        <w:rPr>
          <w:rFonts w:ascii="Arial" w:hAnsi="Arial" w:cs="Arial"/>
        </w:rPr>
        <w:t>und</w:t>
      </w:r>
      <w:r w:rsidR="00307098" w:rsidRPr="00BA268D">
        <w:rPr>
          <w:rFonts w:ascii="Arial" w:hAnsi="Arial" w:cs="Arial"/>
        </w:rPr>
        <w:t xml:space="preserve"> Schweißanlagen</w:t>
      </w:r>
      <w:r w:rsidR="00307098">
        <w:rPr>
          <w:rFonts w:ascii="Arial" w:hAnsi="Arial" w:cs="Arial"/>
        </w:rPr>
        <w:t xml:space="preserve"> sowie</w:t>
      </w:r>
      <w:r w:rsidR="00307098" w:rsidRPr="00BA268D">
        <w:rPr>
          <w:rFonts w:ascii="Arial" w:hAnsi="Arial" w:cs="Arial"/>
        </w:rPr>
        <w:t xml:space="preserve"> Prüffelder </w:t>
      </w:r>
      <w:r w:rsidR="00307098">
        <w:rPr>
          <w:rFonts w:ascii="Arial" w:hAnsi="Arial" w:cs="Arial"/>
        </w:rPr>
        <w:t>f</w:t>
      </w:r>
      <w:r w:rsidR="00307098">
        <w:rPr>
          <w:rFonts w:ascii="Arial" w:hAnsi="Arial" w:cs="Arial"/>
          <w:iCs/>
        </w:rPr>
        <w:t>ür die Produktion.</w:t>
      </w:r>
      <w:r w:rsidR="00F24A9B">
        <w:rPr>
          <w:rFonts w:ascii="Arial" w:hAnsi="Arial" w:cs="Arial"/>
          <w:iCs/>
        </w:rPr>
        <w:t xml:space="preserve"> </w:t>
      </w:r>
      <w:r w:rsidR="00307098">
        <w:rPr>
          <w:rFonts w:ascii="Arial" w:hAnsi="Arial" w:cs="Arial"/>
        </w:rPr>
        <w:t xml:space="preserve">Es </w:t>
      </w:r>
      <w:r>
        <w:rPr>
          <w:rFonts w:ascii="Arial" w:hAnsi="Arial" w:cs="Arial"/>
        </w:rPr>
        <w:t xml:space="preserve">ist ausschließlich für </w:t>
      </w:r>
      <w:r w:rsidR="009B5D15">
        <w:rPr>
          <w:rFonts w:ascii="Arial" w:hAnsi="Arial" w:cs="Arial"/>
        </w:rPr>
        <w:t xml:space="preserve">die </w:t>
      </w:r>
      <w:r w:rsidR="00EB3D82" w:rsidRPr="002136E7">
        <w:rPr>
          <w:rFonts w:ascii="Arial" w:hAnsi="Arial" w:cs="Arial"/>
        </w:rPr>
        <w:t xml:space="preserve">Fertigung </w:t>
      </w:r>
      <w:r w:rsidRPr="002136E7">
        <w:rPr>
          <w:rFonts w:ascii="Arial" w:hAnsi="Arial" w:cs="Arial"/>
        </w:rPr>
        <w:t>von</w:t>
      </w:r>
      <w:r w:rsidR="00307098" w:rsidRPr="00307098">
        <w:rPr>
          <w:rFonts w:ascii="Arial" w:hAnsi="Arial" w:cs="Arial"/>
          <w:iCs/>
        </w:rPr>
        <w:t xml:space="preserve"> </w:t>
      </w:r>
      <w:r w:rsidR="00307098">
        <w:rPr>
          <w:rFonts w:ascii="Arial" w:hAnsi="Arial" w:cs="Arial"/>
          <w:iCs/>
        </w:rPr>
        <w:t>bis zu DN 1200 mm großen</w:t>
      </w:r>
      <w:r w:rsidRPr="002136E7">
        <w:rPr>
          <w:rFonts w:ascii="Arial" w:hAnsi="Arial" w:cs="Arial"/>
        </w:rPr>
        <w:t xml:space="preserve"> dreifachexzentrischen Hochleistungs-Absperrklappen bestimmt</w:t>
      </w:r>
      <w:r w:rsidR="00307098">
        <w:rPr>
          <w:rFonts w:ascii="Arial" w:hAnsi="Arial" w:cs="Arial"/>
        </w:rPr>
        <w:t>.</w:t>
      </w:r>
    </w:p>
    <w:p w:rsidR="00307098" w:rsidRDefault="00307098" w:rsidP="00307098">
      <w:pPr>
        <w:spacing w:line="200" w:lineRule="atLeast"/>
        <w:jc w:val="both"/>
        <w:rPr>
          <w:rFonts w:ascii="Arial" w:hAnsi="Arial" w:cs="Arial"/>
        </w:rPr>
      </w:pPr>
    </w:p>
    <w:p w:rsidR="002136E7" w:rsidRPr="002136E7" w:rsidRDefault="002136E7" w:rsidP="00307098">
      <w:pPr>
        <w:spacing w:line="200" w:lineRule="atLeast"/>
        <w:jc w:val="both"/>
        <w:rPr>
          <w:rFonts w:ascii="Arial" w:hAnsi="Arial" w:cs="Arial"/>
        </w:rPr>
      </w:pPr>
      <w:r w:rsidRPr="002136E7">
        <w:rPr>
          <w:rFonts w:ascii="Arial" w:hAnsi="Arial" w:cs="Arial"/>
        </w:rPr>
        <w:t xml:space="preserve">Diese kommen vor allem bei der Verflüssigung, der Vergasung sowie dem Transport von Erdgas zum Einsatz. Sie arbeiten auf Plattformen </w:t>
      </w:r>
      <w:r w:rsidR="009B5D15">
        <w:rPr>
          <w:rFonts w:ascii="Arial" w:hAnsi="Arial" w:cs="Arial"/>
        </w:rPr>
        <w:t>und</w:t>
      </w:r>
      <w:r w:rsidRPr="002136E7">
        <w:rPr>
          <w:rFonts w:ascii="Arial" w:hAnsi="Arial" w:cs="Arial"/>
        </w:rPr>
        <w:t xml:space="preserve"> Fabrikschiffen im Meer </w:t>
      </w:r>
      <w:r w:rsidR="009B5D15">
        <w:rPr>
          <w:rFonts w:ascii="Arial" w:hAnsi="Arial" w:cs="Arial"/>
        </w:rPr>
        <w:t>sowie</w:t>
      </w:r>
      <w:r w:rsidRPr="002136E7">
        <w:rPr>
          <w:rFonts w:ascii="Arial" w:hAnsi="Arial" w:cs="Arial"/>
        </w:rPr>
        <w:t xml:space="preserve"> in Produktionsanlagen an Land. Etwa 60 Prozent der weltweit operierenden Flüssiggastanker sind mit Armaturen aus dem französischen KSB-Werk in La Roche-Chalais ausgerüstet.</w:t>
      </w:r>
    </w:p>
    <w:p w:rsidR="002136E7" w:rsidRDefault="002136E7" w:rsidP="00307098">
      <w:pPr>
        <w:spacing w:line="200" w:lineRule="atLeast"/>
      </w:pPr>
    </w:p>
    <w:p w:rsidR="00F86AA8" w:rsidRDefault="00B97BE0" w:rsidP="00307098">
      <w:pPr>
        <w:spacing w:line="200" w:lineRule="atLeast"/>
        <w:jc w:val="both"/>
        <w:rPr>
          <w:rFonts w:ascii="Arial" w:hAnsi="Arial" w:cs="Arial"/>
        </w:rPr>
      </w:pPr>
      <w:r w:rsidRPr="00BA268D">
        <w:rPr>
          <w:rFonts w:ascii="Arial" w:hAnsi="Arial" w:cs="Arial"/>
        </w:rPr>
        <w:t>D</w:t>
      </w:r>
      <w:r w:rsidR="002136E7">
        <w:rPr>
          <w:rFonts w:ascii="Arial" w:hAnsi="Arial" w:cs="Arial"/>
        </w:rPr>
        <w:t>ie Bauzeit der neuen Produktionsstätte betrug knapp zwei Jahre.</w:t>
      </w:r>
      <w:r w:rsidR="00F24A9B">
        <w:rPr>
          <w:rFonts w:ascii="Arial" w:hAnsi="Arial" w:cs="Arial"/>
        </w:rPr>
        <w:t xml:space="preserve"> </w:t>
      </w:r>
      <w:r w:rsidR="00F86AA8">
        <w:rPr>
          <w:rFonts w:ascii="Arial" w:hAnsi="Arial" w:cs="Arial"/>
        </w:rPr>
        <w:t>Mit dieser Investition</w:t>
      </w:r>
      <w:r w:rsidR="00F86AA8" w:rsidRPr="00F86AA8">
        <w:rPr>
          <w:rFonts w:ascii="Arial" w:hAnsi="Arial" w:cs="Arial"/>
        </w:rPr>
        <w:t xml:space="preserve"> </w:t>
      </w:r>
      <w:r w:rsidR="00F86AA8">
        <w:rPr>
          <w:rFonts w:ascii="Arial" w:hAnsi="Arial" w:cs="Arial"/>
        </w:rPr>
        <w:t xml:space="preserve">will KSB seine </w:t>
      </w:r>
      <w:r w:rsidR="00F86AA8" w:rsidRPr="00BA268D">
        <w:rPr>
          <w:rFonts w:ascii="Arial" w:hAnsi="Arial" w:cs="Arial"/>
        </w:rPr>
        <w:t>führende Stellung auf dem Weltmarkt für Tieftemperaturklappen festigen und ausbauen</w:t>
      </w:r>
      <w:r w:rsidR="00F86AA8">
        <w:rPr>
          <w:rFonts w:ascii="Arial" w:hAnsi="Arial" w:cs="Arial"/>
        </w:rPr>
        <w:t>.</w:t>
      </w:r>
    </w:p>
    <w:p w:rsidR="00F86AA8" w:rsidRDefault="00F86AA8" w:rsidP="00307098">
      <w:pPr>
        <w:spacing w:line="200" w:lineRule="atLeast"/>
        <w:jc w:val="both"/>
        <w:rPr>
          <w:rFonts w:ascii="Arial" w:hAnsi="Arial" w:cs="Arial"/>
        </w:rPr>
      </w:pPr>
    </w:p>
    <w:p w:rsidR="00B15EE5" w:rsidRDefault="00B15EE5" w:rsidP="00307098">
      <w:pPr>
        <w:spacing w:line="200" w:lineRule="atLeast"/>
        <w:jc w:val="both"/>
        <w:rPr>
          <w:rFonts w:ascii="Arial" w:hAnsi="Arial" w:cs="Arial"/>
        </w:rPr>
      </w:pPr>
      <w:r>
        <w:rPr>
          <w:rFonts w:ascii="Arial" w:hAnsi="Arial" w:cs="Arial"/>
        </w:rPr>
        <w:t>Foto</w:t>
      </w:r>
      <w:r w:rsidR="00A11E5C" w:rsidRPr="00BA268D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Am westfranzösischen </w:t>
      </w:r>
      <w:r w:rsidRPr="00BA268D">
        <w:rPr>
          <w:rFonts w:ascii="Arial" w:hAnsi="Arial" w:cs="Arial"/>
        </w:rPr>
        <w:t>Standort La Roche</w:t>
      </w:r>
      <w:r w:rsidR="0003283C">
        <w:rPr>
          <w:rFonts w:ascii="Arial" w:hAnsi="Arial" w:cs="Arial"/>
        </w:rPr>
        <w:t>-</w:t>
      </w:r>
      <w:r w:rsidRPr="00BA268D">
        <w:rPr>
          <w:rFonts w:ascii="Arial" w:hAnsi="Arial" w:cs="Arial"/>
        </w:rPr>
        <w:t>Chalais</w:t>
      </w:r>
      <w:r>
        <w:rPr>
          <w:rFonts w:ascii="Arial" w:hAnsi="Arial" w:cs="Arial"/>
        </w:rPr>
        <w:t xml:space="preserve"> </w:t>
      </w:r>
      <w:r w:rsidR="002E77ED">
        <w:rPr>
          <w:rFonts w:ascii="Arial" w:hAnsi="Arial" w:cs="Arial"/>
        </w:rPr>
        <w:t>e</w:t>
      </w:r>
      <w:r>
        <w:rPr>
          <w:rFonts w:ascii="Arial" w:hAnsi="Arial" w:cs="Arial"/>
        </w:rPr>
        <w:t>rweitert</w:t>
      </w:r>
      <w:r w:rsidR="009B5D15">
        <w:rPr>
          <w:rFonts w:ascii="Arial" w:hAnsi="Arial" w:cs="Arial"/>
        </w:rPr>
        <w:t>e</w:t>
      </w:r>
      <w:r>
        <w:rPr>
          <w:rFonts w:ascii="Arial" w:hAnsi="Arial" w:cs="Arial"/>
        </w:rPr>
        <w:t xml:space="preserve"> KSB seine Produktionskapazität für Flüssig</w:t>
      </w:r>
      <w:r w:rsidR="0003283C">
        <w:rPr>
          <w:rFonts w:ascii="Arial" w:hAnsi="Arial" w:cs="Arial"/>
        </w:rPr>
        <w:t>g</w:t>
      </w:r>
      <w:r>
        <w:rPr>
          <w:rFonts w:ascii="Arial" w:hAnsi="Arial" w:cs="Arial"/>
        </w:rPr>
        <w:t>asabsperrklappen.</w:t>
      </w:r>
      <w:r w:rsidR="00FD5B9E">
        <w:rPr>
          <w:rFonts w:ascii="Arial" w:hAnsi="Arial" w:cs="Arial"/>
        </w:rPr>
        <w:t xml:space="preserve"> (© KSB Aktiengesellschaft, Frankenthal)</w:t>
      </w:r>
    </w:p>
    <w:sectPr w:rsidR="00B15EE5" w:rsidSect="000C385E">
      <w:pgSz w:w="11906" w:h="16838"/>
      <w:pgMar w:top="1560" w:right="2125" w:bottom="1702" w:left="1985" w:header="568" w:footer="30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4756" w:rsidRDefault="00554756">
      <w:r>
        <w:separator/>
      </w:r>
    </w:p>
  </w:endnote>
  <w:endnote w:type="continuationSeparator" w:id="0">
    <w:p w:rsidR="00554756" w:rsidRDefault="005547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abon LT Std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utiger LT Pro 65 Bold">
    <w:altName w:val="Arial"/>
    <w:panose1 w:val="00000000000000000000"/>
    <w:charset w:val="00"/>
    <w:family w:val="swiss"/>
    <w:notTrueType/>
    <w:pitch w:val="variable"/>
    <w:sig w:usb0="00000087" w:usb1="00000000" w:usb2="00000000" w:usb3="00000000" w:csb0="0000009B" w:csb1="00000000"/>
  </w:font>
  <w:font w:name="Frutiger LT Pro 55 Roman">
    <w:altName w:val="Arial"/>
    <w:panose1 w:val="00000000000000000000"/>
    <w:charset w:val="00"/>
    <w:family w:val="swiss"/>
    <w:notTrueType/>
    <w:pitch w:val="variable"/>
    <w:sig w:usb0="00000087" w:usb1="00000000" w:usb2="00000000" w:usb3="00000000" w:csb0="0000009B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4756" w:rsidRDefault="00554756">
      <w:r>
        <w:separator/>
      </w:r>
    </w:p>
  </w:footnote>
  <w:footnote w:type="continuationSeparator" w:id="0">
    <w:p w:rsidR="00554756" w:rsidRDefault="0055475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6A78D97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41D25F6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794603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TrueTypeFonts/>
  <w:saveSubsetFonts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>
      <o:colormru v:ext="edit" colors="#0060a9"/>
      <o:colormenu v:ext="edit" fillcolor="#0060a9" strokecolor="silver"/>
    </o:shapedefaults>
    <o:shapelayout v:ext="edit">
      <o:regrouptable v:ext="edit">
        <o:entry new="1" old="0"/>
      </o:regrouptable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EEC"/>
    <w:rsid w:val="0003283C"/>
    <w:rsid w:val="000C385E"/>
    <w:rsid w:val="00135748"/>
    <w:rsid w:val="00136B0B"/>
    <w:rsid w:val="002136E7"/>
    <w:rsid w:val="00245CB1"/>
    <w:rsid w:val="002E77ED"/>
    <w:rsid w:val="00307098"/>
    <w:rsid w:val="00322F1A"/>
    <w:rsid w:val="003F579B"/>
    <w:rsid w:val="0047020F"/>
    <w:rsid w:val="00554756"/>
    <w:rsid w:val="00637680"/>
    <w:rsid w:val="00682128"/>
    <w:rsid w:val="006863A8"/>
    <w:rsid w:val="006D673A"/>
    <w:rsid w:val="006E7C52"/>
    <w:rsid w:val="00891386"/>
    <w:rsid w:val="009907E3"/>
    <w:rsid w:val="009B5D15"/>
    <w:rsid w:val="00A11E5C"/>
    <w:rsid w:val="00A218B6"/>
    <w:rsid w:val="00A56AE0"/>
    <w:rsid w:val="00B15EE5"/>
    <w:rsid w:val="00B861C7"/>
    <w:rsid w:val="00B97BE0"/>
    <w:rsid w:val="00BA268D"/>
    <w:rsid w:val="00BF0975"/>
    <w:rsid w:val="00CC58D3"/>
    <w:rsid w:val="00EB3D82"/>
    <w:rsid w:val="00F24A9B"/>
    <w:rsid w:val="00F401BF"/>
    <w:rsid w:val="00F42EEC"/>
    <w:rsid w:val="00F86AA8"/>
    <w:rsid w:val="00FC05E4"/>
    <w:rsid w:val="00FD5B9E"/>
    <w:rsid w:val="00FE5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0060a9"/>
      <o:colormenu v:ext="edit" fillcolor="#0060a9" strokecolor="silver"/>
    </o:shapedefaults>
    <o:shapelayout v:ext="edit">
      <o:idmap v:ext="edit" data="2"/>
    </o:shapelayout>
  </w:shapeDefaults>
  <w:doNotEmbedSmartTags/>
  <w:decimalSymbol w:val=","/>
  <w:listSeparator w:val=";"/>
  <w15:docId w15:val="{1C787C41-B305-4CAA-8EF2-3AD1F4E514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B8799A"/>
    <w:rPr>
      <w:rFonts w:ascii="Sabon LT Std" w:hAnsi="Sabon LT Std"/>
      <w:sz w:val="24"/>
      <w:lang w:val="de-CH" w:eastAsia="de-DE"/>
    </w:rPr>
  </w:style>
  <w:style w:type="paragraph" w:styleId="berschrift1">
    <w:name w:val="heading 1"/>
    <w:basedOn w:val="flietextsabon"/>
    <w:next w:val="Standard"/>
    <w:qFormat/>
    <w:rsid w:val="00054F28"/>
    <w:pPr>
      <w:outlineLvl w:val="0"/>
    </w:pPr>
  </w:style>
  <w:style w:type="paragraph" w:styleId="berschrift2">
    <w:name w:val="heading 2"/>
    <w:basedOn w:val="berschrift1"/>
    <w:next w:val="Standard"/>
    <w:qFormat/>
    <w:rsid w:val="00054F28"/>
    <w:pPr>
      <w:outlineLvl w:val="1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flietextsabon">
    <w:name w:val="fließtext sabon"/>
    <w:link w:val="flietextsabonZchn"/>
    <w:rsid w:val="00721C21"/>
    <w:pPr>
      <w:spacing w:line="360" w:lineRule="auto"/>
      <w:ind w:right="2834"/>
      <w:jc w:val="both"/>
    </w:pPr>
    <w:rPr>
      <w:rFonts w:ascii="Sabon LT Std" w:hAnsi="Sabon LT Std" w:cs="Arial"/>
      <w:color w:val="000000"/>
      <w:sz w:val="24"/>
      <w:szCs w:val="24"/>
      <w:lang w:val="de-CH" w:eastAsia="de-DE"/>
    </w:rPr>
  </w:style>
  <w:style w:type="character" w:customStyle="1" w:styleId="flietextsabonZchn">
    <w:name w:val="fließtext sabon Zchn"/>
    <w:basedOn w:val="Absatz-Standardschriftart"/>
    <w:link w:val="flietextsabon"/>
    <w:rsid w:val="00721C21"/>
    <w:rPr>
      <w:rFonts w:ascii="Sabon LT Std" w:hAnsi="Sabon LT Std" w:cs="Arial"/>
      <w:color w:val="000000"/>
      <w:sz w:val="24"/>
      <w:szCs w:val="24"/>
      <w:lang w:val="de-CH" w:eastAsia="de-DE" w:bidi="ar-SA"/>
    </w:rPr>
  </w:style>
  <w:style w:type="paragraph" w:customStyle="1" w:styleId="fuzeiletitel">
    <w:name w:val="fußzeile_titel"/>
    <w:link w:val="fuzeiletitelZchn"/>
    <w:rsid w:val="00054F28"/>
    <w:pPr>
      <w:tabs>
        <w:tab w:val="left" w:pos="1843"/>
      </w:tabs>
    </w:pPr>
    <w:rPr>
      <w:rFonts w:ascii="Frutiger LT Pro 65 Bold" w:hAnsi="Frutiger LT Pro 65 Bold" w:cs="Arial"/>
      <w:color w:val="0060A9"/>
      <w:sz w:val="15"/>
      <w:szCs w:val="15"/>
      <w:lang w:val="de-CH" w:eastAsia="de-DE"/>
    </w:rPr>
  </w:style>
  <w:style w:type="character" w:customStyle="1" w:styleId="fuzeiletitelZchn">
    <w:name w:val="fußzeile_titel Zchn"/>
    <w:basedOn w:val="Absatz-Standardschriftart"/>
    <w:link w:val="fuzeiletitel"/>
    <w:rsid w:val="00B8799A"/>
    <w:rPr>
      <w:rFonts w:ascii="Frutiger LT Pro 65 Bold" w:hAnsi="Frutiger LT Pro 65 Bold" w:cs="Arial"/>
      <w:color w:val="0060A9"/>
      <w:sz w:val="15"/>
      <w:szCs w:val="15"/>
      <w:lang w:val="de-CH" w:eastAsia="de-DE" w:bidi="ar-SA"/>
    </w:rPr>
  </w:style>
  <w:style w:type="paragraph" w:styleId="Fuzeile">
    <w:name w:val="footer"/>
    <w:basedOn w:val="Standard"/>
    <w:semiHidden/>
    <w:rsid w:val="00F42EEC"/>
    <w:pPr>
      <w:tabs>
        <w:tab w:val="center" w:pos="4536"/>
        <w:tab w:val="right" w:pos="9072"/>
      </w:tabs>
    </w:pPr>
  </w:style>
  <w:style w:type="paragraph" w:customStyle="1" w:styleId="datum">
    <w:name w:val="datum"/>
    <w:basedOn w:val="Standard"/>
    <w:rsid w:val="00F42EEC"/>
    <w:pPr>
      <w:tabs>
        <w:tab w:val="left" w:pos="1701"/>
      </w:tabs>
      <w:ind w:left="1701"/>
    </w:pPr>
    <w:rPr>
      <w:rFonts w:ascii="Arial" w:hAnsi="Arial"/>
      <w:sz w:val="18"/>
    </w:rPr>
  </w:style>
  <w:style w:type="paragraph" w:customStyle="1" w:styleId="fuzeileuntertitel">
    <w:name w:val="fußzeile_untertitel"/>
    <w:basedOn w:val="Standard"/>
    <w:rsid w:val="00B8799A"/>
    <w:rPr>
      <w:rFonts w:ascii="Frutiger LT Pro 65 Bold" w:hAnsi="Frutiger LT Pro 65 Bold"/>
      <w:color w:val="999999"/>
      <w:sz w:val="15"/>
      <w:szCs w:val="15"/>
    </w:rPr>
  </w:style>
  <w:style w:type="paragraph" w:customStyle="1" w:styleId="fuzeileflietext">
    <w:name w:val="fußzeile_fließtext"/>
    <w:rsid w:val="00B8799A"/>
    <w:pPr>
      <w:tabs>
        <w:tab w:val="left" w:pos="2268"/>
      </w:tabs>
    </w:pPr>
    <w:rPr>
      <w:rFonts w:ascii="Frutiger LT Pro 55 Roman" w:hAnsi="Frutiger LT Pro 55 Roman"/>
      <w:color w:val="999999"/>
      <w:sz w:val="15"/>
      <w:szCs w:val="15"/>
      <w:lang w:val="de-CH" w:eastAsia="de-DE"/>
    </w:rPr>
  </w:style>
  <w:style w:type="paragraph" w:customStyle="1" w:styleId="Kopftitel">
    <w:name w:val="Kopf_titel"/>
    <w:rsid w:val="008E30B3"/>
    <w:pPr>
      <w:tabs>
        <w:tab w:val="right" w:pos="9214"/>
      </w:tabs>
    </w:pPr>
    <w:rPr>
      <w:rFonts w:ascii="Frutiger LT Pro 65 Bold" w:hAnsi="Frutiger LT Pro 65 Bold"/>
      <w:color w:val="0060A9"/>
      <w:sz w:val="56"/>
      <w:szCs w:val="56"/>
      <w:lang w:val="de-CH" w:eastAsia="de-DE"/>
    </w:rPr>
  </w:style>
  <w:style w:type="paragraph" w:customStyle="1" w:styleId="Kopfuntertitel">
    <w:name w:val="Kopf_untertitel"/>
    <w:rsid w:val="008E30B3"/>
    <w:pPr>
      <w:tabs>
        <w:tab w:val="right" w:pos="7938"/>
      </w:tabs>
    </w:pPr>
    <w:rPr>
      <w:rFonts w:ascii="Frutiger LT Pro 65 Bold" w:hAnsi="Frutiger LT Pro 65 Bold"/>
      <w:color w:val="999999"/>
      <w:sz w:val="24"/>
      <w:szCs w:val="24"/>
      <w:lang w:val="de-CH" w:eastAsia="de-DE"/>
    </w:rPr>
  </w:style>
  <w:style w:type="paragraph" w:customStyle="1" w:styleId="titelflietext">
    <w:name w:val="titel_fließtext"/>
    <w:rsid w:val="008E30B3"/>
    <w:pPr>
      <w:ind w:right="2834"/>
    </w:pPr>
    <w:rPr>
      <w:rFonts w:ascii="Frutiger LT Pro 65 Bold" w:hAnsi="Frutiger LT Pro 65 Bold" w:cs="Arial"/>
      <w:sz w:val="32"/>
      <w:szCs w:val="32"/>
      <w:lang w:val="de-CH" w:eastAsia="de-DE"/>
    </w:rPr>
  </w:style>
  <w:style w:type="paragraph" w:customStyle="1" w:styleId="flietextfrutiger">
    <w:name w:val="fließtext frutiger"/>
    <w:basedOn w:val="flietextsabon"/>
    <w:link w:val="flietextfrutigerZchn"/>
    <w:rsid w:val="00721C21"/>
    <w:rPr>
      <w:rFonts w:ascii="Frutiger LT Pro 65 Bold" w:hAnsi="Frutiger LT Pro 65 Bold"/>
      <w:sz w:val="22"/>
      <w:szCs w:val="22"/>
    </w:rPr>
  </w:style>
  <w:style w:type="character" w:customStyle="1" w:styleId="flietextfrutigerZchn">
    <w:name w:val="fließtext frutiger Zchn"/>
    <w:basedOn w:val="flietextsabonZchn"/>
    <w:link w:val="flietextfrutiger"/>
    <w:rsid w:val="00721C21"/>
    <w:rPr>
      <w:rFonts w:ascii="Frutiger LT Pro 65 Bold" w:hAnsi="Frutiger LT Pro 65 Bold" w:cs="Arial"/>
      <w:color w:val="000000"/>
      <w:sz w:val="22"/>
      <w:szCs w:val="22"/>
      <w:lang w:val="de-CH" w:eastAsia="de-DE" w:bidi="ar-SA"/>
    </w:rPr>
  </w:style>
  <w:style w:type="paragraph" w:styleId="Kopfzeile">
    <w:name w:val="header"/>
    <w:basedOn w:val="Standard"/>
    <w:rsid w:val="002F397E"/>
    <w:pPr>
      <w:tabs>
        <w:tab w:val="center" w:pos="4536"/>
        <w:tab w:val="right" w:pos="9072"/>
      </w:tabs>
    </w:pPr>
  </w:style>
  <w:style w:type="paragraph" w:styleId="StandardWeb">
    <w:name w:val="Normal (Web)"/>
    <w:basedOn w:val="Standard"/>
    <w:rsid w:val="00997155"/>
    <w:pPr>
      <w:spacing w:before="100" w:beforeAutospacing="1" w:after="100" w:afterAutospacing="1"/>
      <w:jc w:val="both"/>
    </w:pPr>
    <w:rPr>
      <w:rFonts w:ascii="Times New Roman" w:hAnsi="Times New Roman"/>
      <w:szCs w:val="24"/>
      <w:lang w:eastAsia="fr-FR"/>
    </w:rPr>
  </w:style>
  <w:style w:type="paragraph" w:styleId="Textkrper">
    <w:name w:val="Body Text"/>
    <w:basedOn w:val="Standard"/>
    <w:rsid w:val="00997155"/>
    <w:pPr>
      <w:spacing w:line="300" w:lineRule="auto"/>
      <w:jc w:val="both"/>
    </w:pPr>
    <w:rPr>
      <w:rFonts w:ascii="Arial" w:hAnsi="Arial"/>
      <w:sz w:val="22"/>
      <w:lang w:eastAsia="fr-FR"/>
    </w:rPr>
  </w:style>
  <w:style w:type="paragraph" w:styleId="Sprechblasentext">
    <w:name w:val="Balloon Text"/>
    <w:basedOn w:val="Standard"/>
    <w:link w:val="SprechblasentextZchn"/>
    <w:rsid w:val="00014DA8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014DA8"/>
    <w:rPr>
      <w:rFonts w:ascii="Tahoma" w:hAnsi="Tahoma" w:cs="Tahoma"/>
      <w:sz w:val="16"/>
      <w:szCs w:val="16"/>
      <w:lang w:val="de-CH" w:eastAsia="de-DE"/>
    </w:rPr>
  </w:style>
  <w:style w:type="paragraph" w:styleId="Textkrper2">
    <w:name w:val="Body Text 2"/>
    <w:basedOn w:val="Standard"/>
    <w:link w:val="Textkrper2Zchn"/>
    <w:rsid w:val="001813BC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rsid w:val="001813BC"/>
    <w:rPr>
      <w:rFonts w:ascii="Sabon LT Std" w:hAnsi="Sabon LT Std"/>
      <w:sz w:val="24"/>
      <w:lang w:val="de-CH" w:eastAsia="de-DE"/>
    </w:rPr>
  </w:style>
  <w:style w:type="character" w:styleId="Fett">
    <w:name w:val="Strong"/>
    <w:basedOn w:val="Absatz-Standardschriftart"/>
    <w:uiPriority w:val="22"/>
    <w:qFormat/>
    <w:rsid w:val="0073186D"/>
    <w:rPr>
      <w:b/>
      <w:bCs/>
      <w:lang w:val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CB89510-1AF6-42A3-8225-2A1656F883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180</Words>
  <Characters>1134</Characters>
  <Application>Microsoft Office Word</Application>
  <DocSecurity>0</DocSecurity>
  <Lines>9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Ergebnis um mehr als  40 Prozent verbessert</vt:lpstr>
      <vt:lpstr>Ergebnis um mehr als  40 Prozent verbessert</vt:lpstr>
    </vt:vector>
  </TitlesOfParts>
  <Company>KSB AG</Company>
  <LinksUpToDate>false</LinksUpToDate>
  <CharactersWithSpaces>1312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Ergebnis um mehr als  40 Prozent verbessert</dc:title>
  <dc:creator>Christophe Delaunay</dc:creator>
  <cp:lastModifiedBy>Steffel, Lena</cp:lastModifiedBy>
  <cp:revision>2</cp:revision>
  <cp:lastPrinted>2016-06-07T07:33:00Z</cp:lastPrinted>
  <dcterms:created xsi:type="dcterms:W3CDTF">2021-03-08T12:21:00Z</dcterms:created>
  <dcterms:modified xsi:type="dcterms:W3CDTF">2021-03-08T12:21:00Z</dcterms:modified>
</cp:coreProperties>
</file>