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393B94" w:rsidP="000C3A77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KSB-</w:t>
      </w:r>
      <w:r w:rsidR="00CC5C1B">
        <w:rPr>
          <w:color w:val="auto"/>
          <w:lang w:val="de-DE"/>
        </w:rPr>
        <w:t>Hauptversammlung beschließt Rechtsformwechsel</w:t>
      </w:r>
    </w:p>
    <w:p w:rsidR="00DE07D1" w:rsidRPr="00FA29C5" w:rsidRDefault="00DE07D1" w:rsidP="000C3A7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393B94" w:rsidRDefault="003042A3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 xml:space="preserve">FRANKENTHAL: </w:t>
      </w:r>
      <w:r w:rsidR="00CC5C1B">
        <w:rPr>
          <w:color w:val="auto"/>
          <w:sz w:val="24"/>
          <w:szCs w:val="24"/>
          <w:lang w:val="de-DE"/>
        </w:rPr>
        <w:t>Die KSB Aktiengesellschaft, Mutter</w:t>
      </w:r>
      <w:r w:rsidR="0027202E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 xml:space="preserve">gesellschaft des </w:t>
      </w:r>
      <w:r w:rsidR="0027202E">
        <w:rPr>
          <w:color w:val="auto"/>
          <w:sz w:val="24"/>
          <w:szCs w:val="24"/>
          <w:lang w:val="de-DE"/>
        </w:rPr>
        <w:t>inter</w:t>
      </w:r>
      <w:r w:rsidR="00344956">
        <w:rPr>
          <w:color w:val="auto"/>
          <w:sz w:val="24"/>
          <w:szCs w:val="24"/>
          <w:lang w:val="de-DE"/>
        </w:rPr>
        <w:softHyphen/>
      </w:r>
      <w:r w:rsidR="0027202E">
        <w:rPr>
          <w:color w:val="auto"/>
          <w:sz w:val="24"/>
          <w:szCs w:val="24"/>
          <w:lang w:val="de-DE"/>
        </w:rPr>
        <w:t xml:space="preserve">nationalen </w:t>
      </w:r>
      <w:r w:rsidR="00CC5C1B">
        <w:rPr>
          <w:color w:val="auto"/>
          <w:sz w:val="24"/>
          <w:szCs w:val="24"/>
          <w:lang w:val="de-DE"/>
        </w:rPr>
        <w:t xml:space="preserve">KSB Konzerns, soll </w:t>
      </w:r>
      <w:r w:rsidR="00AC01D7">
        <w:rPr>
          <w:color w:val="auto"/>
          <w:sz w:val="24"/>
          <w:szCs w:val="24"/>
          <w:lang w:val="de-DE"/>
        </w:rPr>
        <w:t xml:space="preserve">als „Kommanditgesellschaft auf Aktien“ </w:t>
      </w:r>
      <w:r w:rsidR="00CC5C1B">
        <w:rPr>
          <w:color w:val="auto"/>
          <w:sz w:val="24"/>
          <w:szCs w:val="24"/>
          <w:lang w:val="de-DE"/>
        </w:rPr>
        <w:t xml:space="preserve">eine neue Rechtsform erhalten. Dies </w:t>
      </w:r>
      <w:r w:rsidR="0027202E">
        <w:rPr>
          <w:color w:val="auto"/>
          <w:sz w:val="24"/>
          <w:szCs w:val="24"/>
          <w:lang w:val="de-DE"/>
        </w:rPr>
        <w:t>hat</w:t>
      </w:r>
      <w:r w:rsidR="00CC5C1B">
        <w:rPr>
          <w:color w:val="auto"/>
          <w:sz w:val="24"/>
          <w:szCs w:val="24"/>
          <w:lang w:val="de-DE"/>
        </w:rPr>
        <w:t xml:space="preserve"> die </w:t>
      </w:r>
      <w:r w:rsidR="00FE7096">
        <w:rPr>
          <w:color w:val="auto"/>
          <w:sz w:val="24"/>
          <w:szCs w:val="24"/>
          <w:lang w:val="de-DE"/>
        </w:rPr>
        <w:t>KSB-</w:t>
      </w:r>
      <w:r w:rsidR="00CC5C1B">
        <w:rPr>
          <w:color w:val="auto"/>
          <w:sz w:val="24"/>
          <w:szCs w:val="24"/>
          <w:lang w:val="de-DE"/>
        </w:rPr>
        <w:t>Haupt</w:t>
      </w:r>
      <w:r w:rsidR="0027202E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>ver</w:t>
      </w:r>
      <w:r w:rsidR="0021419F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>samm</w:t>
      </w:r>
      <w:r w:rsidR="0018589B">
        <w:rPr>
          <w:color w:val="auto"/>
          <w:sz w:val="24"/>
          <w:szCs w:val="24"/>
          <w:lang w:val="de-DE"/>
        </w:rPr>
        <w:softHyphen/>
      </w:r>
      <w:r w:rsidR="00AC01D7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>lung am 10. Mai in Franken</w:t>
      </w:r>
      <w:r w:rsidR="00393B94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>thal</w:t>
      </w:r>
      <w:r w:rsidR="0027202E">
        <w:rPr>
          <w:color w:val="auto"/>
          <w:sz w:val="24"/>
          <w:szCs w:val="24"/>
          <w:lang w:val="de-DE"/>
        </w:rPr>
        <w:t xml:space="preserve"> beschlos</w:t>
      </w:r>
      <w:r w:rsidR="00AC01D7">
        <w:rPr>
          <w:color w:val="auto"/>
          <w:sz w:val="24"/>
          <w:szCs w:val="24"/>
          <w:lang w:val="de-DE"/>
        </w:rPr>
        <w:softHyphen/>
      </w:r>
      <w:r w:rsidR="0027202E">
        <w:rPr>
          <w:color w:val="auto"/>
          <w:sz w:val="24"/>
          <w:szCs w:val="24"/>
          <w:lang w:val="de-DE"/>
        </w:rPr>
        <w:t>sen</w:t>
      </w:r>
      <w:r w:rsidR="009169C2">
        <w:rPr>
          <w:color w:val="auto"/>
          <w:sz w:val="24"/>
          <w:szCs w:val="24"/>
          <w:lang w:val="de-DE"/>
        </w:rPr>
        <w:t xml:space="preserve">. </w:t>
      </w:r>
      <w:r w:rsidR="00780B54">
        <w:rPr>
          <w:color w:val="auto"/>
          <w:sz w:val="24"/>
          <w:szCs w:val="24"/>
          <w:lang w:val="de-DE"/>
        </w:rPr>
        <w:t xml:space="preserve">Hiernach </w:t>
      </w:r>
      <w:r w:rsidR="0018589B">
        <w:rPr>
          <w:color w:val="auto"/>
          <w:sz w:val="24"/>
          <w:szCs w:val="24"/>
          <w:lang w:val="de-DE"/>
        </w:rPr>
        <w:t>soll</w:t>
      </w:r>
      <w:r w:rsidR="00CC5C1B">
        <w:rPr>
          <w:color w:val="auto"/>
          <w:sz w:val="24"/>
          <w:szCs w:val="24"/>
          <w:lang w:val="de-DE"/>
        </w:rPr>
        <w:t xml:space="preserve"> das Unter</w:t>
      </w:r>
      <w:r w:rsidR="0027202E">
        <w:rPr>
          <w:color w:val="auto"/>
          <w:sz w:val="24"/>
          <w:szCs w:val="24"/>
          <w:lang w:val="de-DE"/>
        </w:rPr>
        <w:softHyphen/>
      </w:r>
      <w:r w:rsidR="00CC5C1B">
        <w:rPr>
          <w:color w:val="auto"/>
          <w:sz w:val="24"/>
          <w:szCs w:val="24"/>
          <w:lang w:val="de-DE"/>
        </w:rPr>
        <w:t xml:space="preserve">nehmen künftig als KSB SE &amp; Co. KGaA </w:t>
      </w:r>
      <w:r w:rsidR="0027202E">
        <w:rPr>
          <w:color w:val="auto"/>
          <w:sz w:val="24"/>
          <w:szCs w:val="24"/>
          <w:lang w:val="de-DE"/>
        </w:rPr>
        <w:t>firmieren</w:t>
      </w:r>
      <w:r w:rsidR="00780B54">
        <w:rPr>
          <w:color w:val="auto"/>
          <w:sz w:val="24"/>
          <w:szCs w:val="24"/>
          <w:lang w:val="de-DE"/>
        </w:rPr>
        <w:t xml:space="preserve">; </w:t>
      </w:r>
      <w:r w:rsidR="00393B94">
        <w:rPr>
          <w:color w:val="auto"/>
          <w:sz w:val="24"/>
          <w:szCs w:val="24"/>
          <w:lang w:val="de-DE"/>
        </w:rPr>
        <w:t>d</w:t>
      </w:r>
      <w:r w:rsidR="00AF0DE4">
        <w:rPr>
          <w:color w:val="auto"/>
          <w:sz w:val="24"/>
          <w:szCs w:val="24"/>
          <w:lang w:val="de-DE"/>
        </w:rPr>
        <w:t xml:space="preserve">ie Leitung </w:t>
      </w:r>
      <w:r w:rsidR="0018589B">
        <w:rPr>
          <w:color w:val="auto"/>
          <w:sz w:val="24"/>
          <w:szCs w:val="24"/>
          <w:lang w:val="de-DE"/>
        </w:rPr>
        <w:t>wird</w:t>
      </w:r>
      <w:r w:rsidR="00780B54">
        <w:rPr>
          <w:color w:val="auto"/>
          <w:sz w:val="24"/>
          <w:szCs w:val="24"/>
          <w:lang w:val="de-DE"/>
        </w:rPr>
        <w:t xml:space="preserve"> </w:t>
      </w:r>
      <w:r w:rsidR="0018589B">
        <w:rPr>
          <w:color w:val="auto"/>
          <w:sz w:val="24"/>
          <w:szCs w:val="24"/>
          <w:lang w:val="de-DE"/>
        </w:rPr>
        <w:t xml:space="preserve">der Verwaltungsrat </w:t>
      </w:r>
      <w:r w:rsidR="00B329C7">
        <w:rPr>
          <w:color w:val="auto"/>
          <w:sz w:val="24"/>
          <w:szCs w:val="24"/>
          <w:lang w:val="de-DE"/>
        </w:rPr>
        <w:t>der</w:t>
      </w:r>
      <w:r w:rsidR="00AF0DE4">
        <w:rPr>
          <w:color w:val="auto"/>
          <w:sz w:val="24"/>
          <w:szCs w:val="24"/>
          <w:lang w:val="de-DE"/>
        </w:rPr>
        <w:t xml:space="preserve"> KSB Manage</w:t>
      </w:r>
      <w:r w:rsidR="00780B54">
        <w:rPr>
          <w:color w:val="auto"/>
          <w:sz w:val="24"/>
          <w:szCs w:val="24"/>
          <w:lang w:val="de-DE"/>
        </w:rPr>
        <w:softHyphen/>
      </w:r>
      <w:r w:rsidR="00AF0DE4">
        <w:rPr>
          <w:color w:val="auto"/>
          <w:sz w:val="24"/>
          <w:szCs w:val="24"/>
          <w:lang w:val="de-DE"/>
        </w:rPr>
        <w:t>ment SE</w:t>
      </w:r>
      <w:r w:rsidR="0018589B">
        <w:rPr>
          <w:color w:val="auto"/>
          <w:sz w:val="24"/>
          <w:szCs w:val="24"/>
          <w:lang w:val="de-DE"/>
        </w:rPr>
        <w:t xml:space="preserve"> über</w:t>
      </w:r>
      <w:r w:rsidR="0018589B">
        <w:rPr>
          <w:color w:val="auto"/>
          <w:sz w:val="24"/>
          <w:szCs w:val="24"/>
          <w:lang w:val="de-DE"/>
        </w:rPr>
        <w:softHyphen/>
        <w:t>nehmen</w:t>
      </w:r>
      <w:r w:rsidR="00780B54">
        <w:rPr>
          <w:color w:val="auto"/>
          <w:sz w:val="24"/>
          <w:szCs w:val="24"/>
          <w:lang w:val="de-DE"/>
        </w:rPr>
        <w:t>.</w:t>
      </w:r>
      <w:r w:rsidR="00AF0DE4">
        <w:rPr>
          <w:color w:val="auto"/>
          <w:sz w:val="24"/>
          <w:szCs w:val="24"/>
          <w:lang w:val="de-DE"/>
        </w:rPr>
        <w:t xml:space="preserve"> Der</w:t>
      </w:r>
      <w:r w:rsidR="00CC5C1B">
        <w:rPr>
          <w:color w:val="auto"/>
          <w:sz w:val="24"/>
          <w:szCs w:val="24"/>
          <w:lang w:val="de-DE"/>
        </w:rPr>
        <w:t xml:space="preserve"> Antrag</w:t>
      </w:r>
      <w:r w:rsidR="0027202E">
        <w:rPr>
          <w:color w:val="auto"/>
          <w:sz w:val="24"/>
          <w:szCs w:val="24"/>
          <w:lang w:val="de-DE"/>
        </w:rPr>
        <w:t xml:space="preserve"> erhielt </w:t>
      </w:r>
      <w:r w:rsidR="009169C2" w:rsidRPr="009169C2">
        <w:rPr>
          <w:color w:val="auto"/>
          <w:sz w:val="24"/>
          <w:szCs w:val="24"/>
          <w:lang w:val="de-DE"/>
        </w:rPr>
        <w:t>knapp 94</w:t>
      </w:r>
      <w:r w:rsidR="009169C2">
        <w:rPr>
          <w:color w:val="auto"/>
          <w:sz w:val="24"/>
          <w:szCs w:val="24"/>
          <w:lang w:val="de-DE"/>
        </w:rPr>
        <w:t xml:space="preserve"> </w:t>
      </w:r>
      <w:r w:rsidR="00E83225">
        <w:rPr>
          <w:color w:val="auto"/>
          <w:sz w:val="24"/>
          <w:szCs w:val="24"/>
          <w:lang w:val="de-DE"/>
        </w:rPr>
        <w:t>Prozent</w:t>
      </w:r>
      <w:r w:rsidR="0027202E">
        <w:rPr>
          <w:color w:val="auto"/>
          <w:sz w:val="24"/>
          <w:szCs w:val="24"/>
          <w:lang w:val="de-DE"/>
        </w:rPr>
        <w:t xml:space="preserve"> der in der </w:t>
      </w:r>
      <w:r w:rsidR="00AF0DE4">
        <w:rPr>
          <w:color w:val="auto"/>
          <w:sz w:val="24"/>
          <w:szCs w:val="24"/>
          <w:lang w:val="de-DE"/>
        </w:rPr>
        <w:t>Ver</w:t>
      </w:r>
      <w:r w:rsidR="00393B94">
        <w:rPr>
          <w:color w:val="auto"/>
          <w:sz w:val="24"/>
          <w:szCs w:val="24"/>
          <w:lang w:val="de-DE"/>
        </w:rPr>
        <w:softHyphen/>
      </w:r>
      <w:r w:rsidR="00AF0DE4">
        <w:rPr>
          <w:color w:val="auto"/>
          <w:sz w:val="24"/>
          <w:szCs w:val="24"/>
          <w:lang w:val="de-DE"/>
        </w:rPr>
        <w:t>sammlung vertre</w:t>
      </w:r>
      <w:r w:rsidR="00AC01D7">
        <w:rPr>
          <w:color w:val="auto"/>
          <w:sz w:val="24"/>
          <w:szCs w:val="24"/>
          <w:lang w:val="de-DE"/>
        </w:rPr>
        <w:softHyphen/>
      </w:r>
      <w:r w:rsidR="00FE7096">
        <w:rPr>
          <w:color w:val="auto"/>
          <w:sz w:val="24"/>
          <w:szCs w:val="24"/>
          <w:lang w:val="de-DE"/>
        </w:rPr>
        <w:t>tenen Aktionärs</w:t>
      </w:r>
      <w:r w:rsidR="00E83225">
        <w:rPr>
          <w:color w:val="auto"/>
          <w:sz w:val="24"/>
          <w:szCs w:val="24"/>
          <w:lang w:val="de-DE"/>
        </w:rPr>
        <w:softHyphen/>
      </w:r>
      <w:r w:rsidR="00FE7096">
        <w:rPr>
          <w:color w:val="auto"/>
          <w:sz w:val="24"/>
          <w:szCs w:val="24"/>
          <w:lang w:val="de-DE"/>
        </w:rPr>
        <w:t>s</w:t>
      </w:r>
      <w:r w:rsidR="00AF0DE4">
        <w:rPr>
          <w:color w:val="auto"/>
          <w:sz w:val="24"/>
          <w:szCs w:val="24"/>
          <w:lang w:val="de-DE"/>
        </w:rPr>
        <w:t>tim</w:t>
      </w:r>
      <w:r w:rsidR="0018589B">
        <w:rPr>
          <w:color w:val="auto"/>
          <w:sz w:val="24"/>
          <w:szCs w:val="24"/>
          <w:lang w:val="de-DE"/>
        </w:rPr>
        <w:softHyphen/>
      </w:r>
      <w:r w:rsidR="00291502">
        <w:rPr>
          <w:color w:val="auto"/>
          <w:sz w:val="24"/>
          <w:szCs w:val="24"/>
          <w:lang w:val="de-DE"/>
        </w:rPr>
        <w:t>men. D</w:t>
      </w:r>
      <w:r w:rsidR="00AF0DE4">
        <w:rPr>
          <w:color w:val="auto"/>
          <w:sz w:val="24"/>
          <w:szCs w:val="24"/>
          <w:lang w:val="de-DE"/>
        </w:rPr>
        <w:t xml:space="preserve">ie </w:t>
      </w:r>
      <w:r w:rsidR="00291502">
        <w:rPr>
          <w:color w:val="auto"/>
          <w:sz w:val="24"/>
          <w:szCs w:val="24"/>
          <w:lang w:val="de-DE"/>
        </w:rPr>
        <w:t>Johann</w:t>
      </w:r>
      <w:r w:rsidR="00011490">
        <w:rPr>
          <w:color w:val="auto"/>
          <w:sz w:val="24"/>
          <w:szCs w:val="24"/>
          <w:lang w:val="de-DE"/>
        </w:rPr>
        <w:t>es</w:t>
      </w:r>
      <w:r w:rsidR="00291502">
        <w:rPr>
          <w:color w:val="auto"/>
          <w:sz w:val="24"/>
          <w:szCs w:val="24"/>
          <w:lang w:val="de-DE"/>
        </w:rPr>
        <w:t xml:space="preserve"> und Jacob Klein GmbH (vormals Klein Pumpen GmbH)</w:t>
      </w:r>
      <w:r w:rsidR="00AF0DE4">
        <w:rPr>
          <w:color w:val="auto"/>
          <w:sz w:val="24"/>
          <w:szCs w:val="24"/>
          <w:lang w:val="de-DE"/>
        </w:rPr>
        <w:t>, Tochter der gemeinnützigen KSB Stif</w:t>
      </w:r>
      <w:r w:rsidR="0018589B">
        <w:rPr>
          <w:color w:val="auto"/>
          <w:sz w:val="24"/>
          <w:szCs w:val="24"/>
          <w:lang w:val="de-DE"/>
        </w:rPr>
        <w:softHyphen/>
      </w:r>
      <w:r w:rsidR="00AF0DE4">
        <w:rPr>
          <w:color w:val="auto"/>
          <w:sz w:val="24"/>
          <w:szCs w:val="24"/>
          <w:lang w:val="de-DE"/>
        </w:rPr>
        <w:t>tung</w:t>
      </w:r>
      <w:r w:rsidR="00393B94">
        <w:rPr>
          <w:color w:val="auto"/>
          <w:sz w:val="24"/>
          <w:szCs w:val="24"/>
          <w:lang w:val="de-DE"/>
        </w:rPr>
        <w:t>,</w:t>
      </w:r>
      <w:r w:rsidR="00AF0DE4">
        <w:rPr>
          <w:color w:val="auto"/>
          <w:sz w:val="24"/>
          <w:szCs w:val="24"/>
          <w:lang w:val="de-DE"/>
        </w:rPr>
        <w:t xml:space="preserve"> verfügt über </w:t>
      </w:r>
      <w:r w:rsidR="00393B94">
        <w:rPr>
          <w:color w:val="auto"/>
          <w:sz w:val="24"/>
          <w:szCs w:val="24"/>
          <w:lang w:val="de-DE"/>
        </w:rPr>
        <w:t xml:space="preserve">rund 83 </w:t>
      </w:r>
      <w:r w:rsidR="00E83225">
        <w:rPr>
          <w:color w:val="auto"/>
          <w:sz w:val="24"/>
          <w:szCs w:val="24"/>
          <w:lang w:val="de-DE"/>
        </w:rPr>
        <w:t>Prozent</w:t>
      </w:r>
      <w:r w:rsidR="00393B94">
        <w:rPr>
          <w:color w:val="auto"/>
          <w:sz w:val="24"/>
          <w:szCs w:val="24"/>
          <w:lang w:val="de-DE"/>
        </w:rPr>
        <w:t xml:space="preserve"> der stimm</w:t>
      </w:r>
      <w:r w:rsidR="00393B94">
        <w:rPr>
          <w:color w:val="auto"/>
          <w:sz w:val="24"/>
          <w:szCs w:val="24"/>
          <w:lang w:val="de-DE"/>
        </w:rPr>
        <w:softHyphen/>
        <w:t>berechtigten Stamm</w:t>
      </w:r>
      <w:r w:rsidR="00FD2161">
        <w:rPr>
          <w:color w:val="auto"/>
          <w:sz w:val="24"/>
          <w:szCs w:val="24"/>
          <w:lang w:val="de-DE"/>
        </w:rPr>
        <w:softHyphen/>
      </w:r>
      <w:r w:rsidR="00393B94">
        <w:rPr>
          <w:color w:val="auto"/>
          <w:sz w:val="24"/>
          <w:szCs w:val="24"/>
          <w:lang w:val="de-DE"/>
        </w:rPr>
        <w:t xml:space="preserve">aktien. </w:t>
      </w:r>
    </w:p>
    <w:p w:rsidR="00393B94" w:rsidRDefault="00393B94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CC5C1B" w:rsidRDefault="00393B94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Mit dem Rechtsformwechsel soll der Zugang zum Eigenkapitalmarkt </w:t>
      </w:r>
      <w:r w:rsidR="002A682D">
        <w:rPr>
          <w:color w:val="auto"/>
          <w:sz w:val="24"/>
          <w:szCs w:val="24"/>
          <w:lang w:val="de-DE"/>
        </w:rPr>
        <w:t>er</w:t>
      </w:r>
      <w:r w:rsidR="002A682D">
        <w:rPr>
          <w:color w:val="auto"/>
          <w:sz w:val="24"/>
          <w:szCs w:val="24"/>
          <w:lang w:val="de-DE"/>
        </w:rPr>
        <w:softHyphen/>
        <w:t>leichtert</w:t>
      </w:r>
      <w:r>
        <w:rPr>
          <w:color w:val="auto"/>
          <w:sz w:val="24"/>
          <w:szCs w:val="24"/>
          <w:lang w:val="de-DE"/>
        </w:rPr>
        <w:t xml:space="preserve"> wer</w:t>
      </w:r>
      <w:r w:rsidR="00983C66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den. </w:t>
      </w:r>
      <w:r w:rsidR="002A682D">
        <w:rPr>
          <w:color w:val="auto"/>
          <w:sz w:val="24"/>
          <w:szCs w:val="24"/>
          <w:lang w:val="de-DE"/>
        </w:rPr>
        <w:t xml:space="preserve">Aktuell müsste </w:t>
      </w:r>
      <w:r w:rsidR="00CF209C">
        <w:rPr>
          <w:color w:val="auto"/>
          <w:sz w:val="24"/>
          <w:szCs w:val="24"/>
          <w:lang w:val="de-DE"/>
        </w:rPr>
        <w:t>die Mehrheitsaktionärin Klein Pumpen GmbH</w:t>
      </w:r>
      <w:r w:rsidR="00A36B81">
        <w:rPr>
          <w:color w:val="auto"/>
          <w:sz w:val="24"/>
          <w:szCs w:val="24"/>
          <w:lang w:val="de-DE"/>
        </w:rPr>
        <w:t>,</w:t>
      </w:r>
      <w:r w:rsidR="00CF209C">
        <w:rPr>
          <w:color w:val="auto"/>
          <w:sz w:val="24"/>
          <w:szCs w:val="24"/>
          <w:lang w:val="de-DE"/>
        </w:rPr>
        <w:t xml:space="preserve"> </w:t>
      </w:r>
      <w:r w:rsidR="00A36B81">
        <w:rPr>
          <w:color w:val="auto"/>
          <w:sz w:val="24"/>
          <w:szCs w:val="24"/>
          <w:lang w:val="de-DE"/>
        </w:rPr>
        <w:t xml:space="preserve">um ihren Einfluss zu behalten, bei einer Kapitalerhöhung </w:t>
      </w:r>
      <w:r w:rsidR="00B329C7">
        <w:rPr>
          <w:color w:val="auto"/>
          <w:sz w:val="24"/>
          <w:szCs w:val="24"/>
          <w:lang w:val="de-DE"/>
        </w:rPr>
        <w:t>ent</w:t>
      </w:r>
      <w:r w:rsidR="00A36B81">
        <w:rPr>
          <w:color w:val="auto"/>
          <w:sz w:val="24"/>
          <w:szCs w:val="24"/>
          <w:lang w:val="de-DE"/>
        </w:rPr>
        <w:softHyphen/>
      </w:r>
      <w:r w:rsidR="00B329C7">
        <w:rPr>
          <w:color w:val="auto"/>
          <w:sz w:val="24"/>
          <w:szCs w:val="24"/>
          <w:lang w:val="de-DE"/>
        </w:rPr>
        <w:t>sprechend viele</w:t>
      </w:r>
      <w:r w:rsidR="00CF209C">
        <w:rPr>
          <w:color w:val="auto"/>
          <w:sz w:val="24"/>
          <w:szCs w:val="24"/>
          <w:lang w:val="de-DE"/>
        </w:rPr>
        <w:t xml:space="preserve"> Aktie</w:t>
      </w:r>
      <w:r w:rsidR="00FD2161">
        <w:rPr>
          <w:color w:val="auto"/>
          <w:sz w:val="24"/>
          <w:szCs w:val="24"/>
          <w:lang w:val="de-DE"/>
        </w:rPr>
        <w:t>n</w:t>
      </w:r>
      <w:r w:rsidR="00CF209C">
        <w:rPr>
          <w:color w:val="auto"/>
          <w:sz w:val="24"/>
          <w:szCs w:val="24"/>
          <w:lang w:val="de-DE"/>
        </w:rPr>
        <w:t xml:space="preserve"> er</w:t>
      </w:r>
      <w:r w:rsidR="00FD2161">
        <w:rPr>
          <w:color w:val="auto"/>
          <w:sz w:val="24"/>
          <w:szCs w:val="24"/>
          <w:lang w:val="de-DE"/>
        </w:rPr>
        <w:softHyphen/>
      </w:r>
      <w:r w:rsidR="00CF209C">
        <w:rPr>
          <w:color w:val="auto"/>
          <w:sz w:val="24"/>
          <w:szCs w:val="24"/>
          <w:lang w:val="de-DE"/>
        </w:rPr>
        <w:t>werben.</w:t>
      </w:r>
      <w:r w:rsidR="002A682D">
        <w:rPr>
          <w:color w:val="auto"/>
          <w:sz w:val="24"/>
          <w:szCs w:val="24"/>
          <w:lang w:val="de-DE"/>
        </w:rPr>
        <w:t xml:space="preserve"> </w:t>
      </w:r>
      <w:r w:rsidR="00ED4E5E">
        <w:rPr>
          <w:color w:val="auto"/>
          <w:sz w:val="24"/>
          <w:szCs w:val="24"/>
          <w:lang w:val="de-DE"/>
        </w:rPr>
        <w:t>Durch</w:t>
      </w:r>
      <w:r w:rsidR="002A682D">
        <w:rPr>
          <w:color w:val="auto"/>
          <w:sz w:val="24"/>
          <w:szCs w:val="24"/>
          <w:lang w:val="de-DE"/>
        </w:rPr>
        <w:t xml:space="preserve"> </w:t>
      </w:r>
      <w:r w:rsidR="00ED4E5E">
        <w:rPr>
          <w:color w:val="auto"/>
          <w:sz w:val="24"/>
          <w:szCs w:val="24"/>
          <w:lang w:val="de-DE"/>
        </w:rPr>
        <w:t>den</w:t>
      </w:r>
      <w:r w:rsidR="002A682D">
        <w:rPr>
          <w:color w:val="auto"/>
          <w:sz w:val="24"/>
          <w:szCs w:val="24"/>
          <w:lang w:val="de-DE"/>
        </w:rPr>
        <w:t xml:space="preserve"> Form</w:t>
      </w:r>
      <w:r w:rsidR="00780B54">
        <w:rPr>
          <w:color w:val="auto"/>
          <w:sz w:val="24"/>
          <w:szCs w:val="24"/>
          <w:lang w:val="de-DE"/>
        </w:rPr>
        <w:softHyphen/>
      </w:r>
      <w:r w:rsidR="002A682D">
        <w:rPr>
          <w:color w:val="auto"/>
          <w:sz w:val="24"/>
          <w:szCs w:val="24"/>
          <w:lang w:val="de-DE"/>
        </w:rPr>
        <w:t xml:space="preserve">wechsel wird </w:t>
      </w:r>
      <w:r w:rsidR="00FD2161">
        <w:rPr>
          <w:color w:val="auto"/>
          <w:sz w:val="24"/>
          <w:szCs w:val="24"/>
          <w:lang w:val="de-DE"/>
        </w:rPr>
        <w:t>die</w:t>
      </w:r>
      <w:r w:rsidR="00344956">
        <w:rPr>
          <w:color w:val="auto"/>
          <w:sz w:val="24"/>
          <w:szCs w:val="24"/>
          <w:lang w:val="de-DE"/>
        </w:rPr>
        <w:softHyphen/>
      </w:r>
      <w:r w:rsidR="00FD2161">
        <w:rPr>
          <w:color w:val="auto"/>
          <w:sz w:val="24"/>
          <w:szCs w:val="24"/>
          <w:lang w:val="de-DE"/>
        </w:rPr>
        <w:t>ser</w:t>
      </w:r>
      <w:r w:rsidR="00CF209C">
        <w:rPr>
          <w:color w:val="auto"/>
          <w:sz w:val="24"/>
          <w:szCs w:val="24"/>
          <w:lang w:val="de-DE"/>
        </w:rPr>
        <w:t xml:space="preserve"> Einfluss</w:t>
      </w:r>
      <w:r w:rsidR="002A682D">
        <w:rPr>
          <w:color w:val="auto"/>
          <w:sz w:val="24"/>
          <w:szCs w:val="24"/>
          <w:lang w:val="de-DE"/>
        </w:rPr>
        <w:t xml:space="preserve"> von </w:t>
      </w:r>
      <w:r w:rsidR="00CF209C">
        <w:rPr>
          <w:color w:val="auto"/>
          <w:sz w:val="24"/>
          <w:szCs w:val="24"/>
          <w:lang w:val="de-DE"/>
        </w:rPr>
        <w:t>der</w:t>
      </w:r>
      <w:r w:rsidR="002A682D">
        <w:rPr>
          <w:color w:val="auto"/>
          <w:sz w:val="24"/>
          <w:szCs w:val="24"/>
          <w:lang w:val="de-DE"/>
        </w:rPr>
        <w:t xml:space="preserve"> </w:t>
      </w:r>
      <w:r w:rsidR="00FD2161">
        <w:rPr>
          <w:color w:val="auto"/>
          <w:sz w:val="24"/>
          <w:szCs w:val="24"/>
          <w:lang w:val="de-DE"/>
        </w:rPr>
        <w:t xml:space="preserve">Höhe der </w:t>
      </w:r>
      <w:r w:rsidR="002A682D">
        <w:rPr>
          <w:color w:val="auto"/>
          <w:sz w:val="24"/>
          <w:szCs w:val="24"/>
          <w:lang w:val="de-DE"/>
        </w:rPr>
        <w:t>Kapital</w:t>
      </w:r>
      <w:r w:rsidR="00CF209C">
        <w:rPr>
          <w:color w:val="auto"/>
          <w:sz w:val="24"/>
          <w:szCs w:val="24"/>
          <w:lang w:val="de-DE"/>
        </w:rPr>
        <w:softHyphen/>
      </w:r>
      <w:r w:rsidR="002A682D">
        <w:rPr>
          <w:color w:val="auto"/>
          <w:sz w:val="24"/>
          <w:szCs w:val="24"/>
          <w:lang w:val="de-DE"/>
        </w:rPr>
        <w:t>beteiligung unab</w:t>
      </w:r>
      <w:r w:rsidR="00FD2161">
        <w:rPr>
          <w:color w:val="auto"/>
          <w:sz w:val="24"/>
          <w:szCs w:val="24"/>
          <w:lang w:val="de-DE"/>
        </w:rPr>
        <w:softHyphen/>
      </w:r>
      <w:r w:rsidR="00344956">
        <w:rPr>
          <w:color w:val="auto"/>
          <w:sz w:val="24"/>
          <w:szCs w:val="24"/>
          <w:lang w:val="de-DE"/>
        </w:rPr>
        <w:t>hängig, was die strate</w:t>
      </w:r>
      <w:r w:rsidR="00291502">
        <w:rPr>
          <w:color w:val="auto"/>
          <w:sz w:val="24"/>
          <w:szCs w:val="24"/>
          <w:lang w:val="de-DE"/>
        </w:rPr>
        <w:softHyphen/>
      </w:r>
      <w:r w:rsidR="00344956">
        <w:rPr>
          <w:color w:val="auto"/>
          <w:sz w:val="24"/>
          <w:szCs w:val="24"/>
          <w:lang w:val="de-DE"/>
        </w:rPr>
        <w:t>gischen Optionen von KSB erweitert.</w:t>
      </w:r>
    </w:p>
    <w:p w:rsidR="00FD2161" w:rsidRDefault="00FD2161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291502" w:rsidRDefault="00FD2161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Die Aktionäre der KSB Aktiengesellschaft werden </w:t>
      </w:r>
      <w:r w:rsidR="00344956">
        <w:rPr>
          <w:color w:val="auto"/>
          <w:sz w:val="24"/>
          <w:szCs w:val="24"/>
          <w:lang w:val="de-DE"/>
        </w:rPr>
        <w:t xml:space="preserve">mit </w:t>
      </w:r>
      <w:r w:rsidR="00471787">
        <w:rPr>
          <w:color w:val="auto"/>
          <w:sz w:val="24"/>
          <w:szCs w:val="24"/>
          <w:lang w:val="de-DE"/>
        </w:rPr>
        <w:t>diesem Schritt</w:t>
      </w:r>
      <w:r w:rsidR="00344956">
        <w:rPr>
          <w:color w:val="auto"/>
          <w:sz w:val="24"/>
          <w:szCs w:val="24"/>
          <w:lang w:val="de-DE"/>
        </w:rPr>
        <w:t xml:space="preserve"> automatisch Anteilseigner</w:t>
      </w:r>
      <w:r>
        <w:rPr>
          <w:color w:val="auto"/>
          <w:sz w:val="24"/>
          <w:szCs w:val="24"/>
          <w:lang w:val="de-DE"/>
        </w:rPr>
        <w:t xml:space="preserve"> der KSB SE &amp; Co. KGaA, die Anzahl der Stamm- und Vorzugsaktien bleibt unver</w:t>
      </w:r>
      <w:r w:rsidR="00780B54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ändert. Auf die Arbeitnehmer und ihre Arbeitsverhältnisse hat </w:t>
      </w:r>
      <w:r w:rsidR="00344956">
        <w:rPr>
          <w:color w:val="auto"/>
          <w:sz w:val="24"/>
          <w:szCs w:val="24"/>
          <w:lang w:val="de-DE"/>
        </w:rPr>
        <w:t>die Wahl der neuen Rechtsform</w:t>
      </w:r>
      <w:r>
        <w:rPr>
          <w:color w:val="auto"/>
          <w:sz w:val="24"/>
          <w:szCs w:val="24"/>
          <w:lang w:val="de-DE"/>
        </w:rPr>
        <w:t xml:space="preserve"> keine Auswirkungen.</w:t>
      </w:r>
    </w:p>
    <w:p w:rsidR="00291502" w:rsidRDefault="00291502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291502" w:rsidRDefault="00291502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291502" w:rsidRDefault="00291502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FD2161" w:rsidRDefault="00754723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lastRenderedPageBreak/>
        <w:t>Mit großer Mehrheit wählte</w:t>
      </w:r>
      <w:r w:rsidR="00344956">
        <w:rPr>
          <w:color w:val="auto"/>
          <w:sz w:val="24"/>
          <w:szCs w:val="24"/>
          <w:lang w:val="de-DE"/>
        </w:rPr>
        <w:t>n die Aktionäre in der</w:t>
      </w:r>
      <w:r>
        <w:rPr>
          <w:color w:val="auto"/>
          <w:sz w:val="24"/>
          <w:szCs w:val="24"/>
          <w:lang w:val="de-DE"/>
        </w:rPr>
        <w:t xml:space="preserve"> </w:t>
      </w:r>
      <w:r w:rsidR="00FD2161">
        <w:rPr>
          <w:color w:val="auto"/>
          <w:sz w:val="24"/>
          <w:szCs w:val="24"/>
          <w:lang w:val="de-DE"/>
        </w:rPr>
        <w:t xml:space="preserve">Hauptversammlung </w:t>
      </w:r>
      <w:r>
        <w:rPr>
          <w:color w:val="auto"/>
          <w:sz w:val="24"/>
          <w:szCs w:val="24"/>
          <w:lang w:val="de-DE"/>
        </w:rPr>
        <w:t xml:space="preserve">außerdem </w:t>
      </w:r>
      <w:r w:rsidR="00FD2161">
        <w:rPr>
          <w:color w:val="auto"/>
          <w:sz w:val="24"/>
          <w:szCs w:val="24"/>
          <w:lang w:val="de-DE"/>
        </w:rPr>
        <w:t>vier Aufsichtsrats</w:t>
      </w:r>
      <w:r w:rsidR="00FD2161">
        <w:rPr>
          <w:color w:val="auto"/>
          <w:sz w:val="24"/>
          <w:szCs w:val="24"/>
          <w:lang w:val="de-DE"/>
        </w:rPr>
        <w:softHyphen/>
        <w:t xml:space="preserve">mitglieder, die 2017 </w:t>
      </w:r>
      <w:r w:rsidR="00E942B0">
        <w:rPr>
          <w:color w:val="auto"/>
          <w:sz w:val="24"/>
          <w:szCs w:val="24"/>
          <w:lang w:val="de-DE"/>
        </w:rPr>
        <w:t xml:space="preserve">erstmals </w:t>
      </w:r>
      <w:r w:rsidR="00FD2161">
        <w:rPr>
          <w:color w:val="auto"/>
          <w:sz w:val="24"/>
          <w:szCs w:val="24"/>
          <w:lang w:val="de-DE"/>
        </w:rPr>
        <w:t>per gericht</w:t>
      </w:r>
      <w:r w:rsidR="00E942B0">
        <w:rPr>
          <w:color w:val="auto"/>
          <w:sz w:val="24"/>
          <w:szCs w:val="24"/>
          <w:lang w:val="de-DE"/>
        </w:rPr>
        <w:softHyphen/>
      </w:r>
      <w:r w:rsidR="00FD2161">
        <w:rPr>
          <w:color w:val="auto"/>
          <w:sz w:val="24"/>
          <w:szCs w:val="24"/>
          <w:lang w:val="de-DE"/>
        </w:rPr>
        <w:t>li</w:t>
      </w:r>
      <w:r w:rsidR="00E942B0">
        <w:rPr>
          <w:color w:val="auto"/>
          <w:sz w:val="24"/>
          <w:szCs w:val="24"/>
          <w:lang w:val="de-DE"/>
        </w:rPr>
        <w:softHyphen/>
      </w:r>
      <w:r w:rsidR="00FD2161">
        <w:rPr>
          <w:color w:val="auto"/>
          <w:sz w:val="24"/>
          <w:szCs w:val="24"/>
          <w:lang w:val="de-DE"/>
        </w:rPr>
        <w:t>cher Be</w:t>
      </w:r>
      <w:r w:rsidR="00FE7096">
        <w:rPr>
          <w:color w:val="auto"/>
          <w:sz w:val="24"/>
          <w:szCs w:val="24"/>
          <w:lang w:val="de-DE"/>
        </w:rPr>
        <w:softHyphen/>
      </w:r>
      <w:r w:rsidR="00FD2161">
        <w:rPr>
          <w:color w:val="auto"/>
          <w:sz w:val="24"/>
          <w:szCs w:val="24"/>
          <w:lang w:val="de-DE"/>
        </w:rPr>
        <w:t xml:space="preserve">stellung in das </w:t>
      </w:r>
      <w:r>
        <w:rPr>
          <w:color w:val="auto"/>
          <w:sz w:val="24"/>
          <w:szCs w:val="24"/>
          <w:lang w:val="de-DE"/>
        </w:rPr>
        <w:t>Gremium gekommen waren.</w:t>
      </w:r>
      <w:r w:rsidR="00FD2161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>Dr. Bernd</w:t>
      </w:r>
      <w:r w:rsidR="00FE7096">
        <w:rPr>
          <w:color w:val="auto"/>
          <w:sz w:val="24"/>
          <w:szCs w:val="24"/>
          <w:lang w:val="de-DE"/>
        </w:rPr>
        <w:t xml:space="preserve"> Flohr, der die Veranstaltung als </w:t>
      </w:r>
      <w:r w:rsidR="00ED4E5E">
        <w:rPr>
          <w:color w:val="auto"/>
          <w:sz w:val="24"/>
          <w:szCs w:val="24"/>
          <w:lang w:val="de-DE"/>
        </w:rPr>
        <w:t>Ratsv</w:t>
      </w:r>
      <w:r>
        <w:rPr>
          <w:color w:val="auto"/>
          <w:sz w:val="24"/>
          <w:szCs w:val="24"/>
          <w:lang w:val="de-DE"/>
        </w:rPr>
        <w:t>orsitzender</w:t>
      </w:r>
      <w:r w:rsidR="00FE7096">
        <w:rPr>
          <w:color w:val="auto"/>
          <w:sz w:val="24"/>
          <w:szCs w:val="24"/>
          <w:lang w:val="de-DE"/>
        </w:rPr>
        <w:t xml:space="preserve"> leitete</w:t>
      </w:r>
      <w:r>
        <w:rPr>
          <w:color w:val="auto"/>
          <w:sz w:val="24"/>
          <w:szCs w:val="24"/>
          <w:lang w:val="de-DE"/>
        </w:rPr>
        <w:t>,</w:t>
      </w:r>
      <w:r w:rsidR="00FE7096">
        <w:rPr>
          <w:color w:val="auto"/>
          <w:sz w:val="24"/>
          <w:szCs w:val="24"/>
          <w:lang w:val="de-DE"/>
        </w:rPr>
        <w:t xml:space="preserve"> sowie</w:t>
      </w:r>
      <w:r>
        <w:rPr>
          <w:color w:val="auto"/>
          <w:sz w:val="24"/>
          <w:szCs w:val="24"/>
          <w:lang w:val="de-DE"/>
        </w:rPr>
        <w:t xml:space="preserve"> </w:t>
      </w:r>
      <w:r w:rsidR="00FD2161">
        <w:rPr>
          <w:color w:val="auto"/>
          <w:sz w:val="24"/>
          <w:szCs w:val="24"/>
          <w:lang w:val="de-DE"/>
        </w:rPr>
        <w:t xml:space="preserve">Monika Kühborth, </w:t>
      </w:r>
      <w:r>
        <w:rPr>
          <w:color w:val="auto"/>
          <w:sz w:val="24"/>
          <w:szCs w:val="24"/>
          <w:lang w:val="de-DE"/>
        </w:rPr>
        <w:t>Os</w:t>
      </w:r>
      <w:r w:rsidR="00E942B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wald Bubel und Klaus Bur</w:t>
      </w:r>
      <w:r>
        <w:rPr>
          <w:color w:val="auto"/>
          <w:sz w:val="24"/>
          <w:szCs w:val="24"/>
          <w:lang w:val="de-DE"/>
        </w:rPr>
        <w:softHyphen/>
        <w:t>chards werden dem Gremium</w:t>
      </w:r>
      <w:r w:rsidR="00471787">
        <w:rPr>
          <w:color w:val="auto"/>
          <w:sz w:val="24"/>
          <w:szCs w:val="24"/>
          <w:lang w:val="de-DE"/>
        </w:rPr>
        <w:t xml:space="preserve"> </w:t>
      </w:r>
      <w:r w:rsidR="00BB53E5">
        <w:rPr>
          <w:color w:val="auto"/>
          <w:sz w:val="24"/>
          <w:szCs w:val="24"/>
          <w:lang w:val="de-DE"/>
        </w:rPr>
        <w:t>in den kommenden Jahren</w:t>
      </w:r>
      <w:r w:rsidR="006A5158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>angehören.</w:t>
      </w:r>
    </w:p>
    <w:p w:rsidR="00754723" w:rsidRDefault="00754723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CC5C1B" w:rsidRDefault="00CC5C1B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6A7BAF" w:rsidRPr="00FA29C5" w:rsidRDefault="006A7BAF" w:rsidP="006A7BAF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6A7BAF" w:rsidRPr="00FA29C5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6A7BAF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>
        <w:rPr>
          <w:rFonts w:ascii="Arial" w:hAnsi="Arial" w:cs="Arial"/>
          <w:i/>
          <w:snapToGrid w:val="0"/>
          <w:w w:val="100"/>
          <w:szCs w:val="24"/>
        </w:rPr>
        <w:t>genen Vertriebs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gesellschaften,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>ben auf fünf Kontinen</w:t>
      </w:r>
      <w:r>
        <w:rPr>
          <w:rFonts w:ascii="Arial" w:hAnsi="Arial" w:cs="Arial"/>
          <w:i/>
          <w:snapToGrid w:val="0"/>
          <w:w w:val="100"/>
          <w:szCs w:val="24"/>
        </w:rPr>
        <w:softHyphen/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ten vertreten. </w:t>
      </w:r>
      <w:r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="00B14EE5">
        <w:rPr>
          <w:rFonts w:ascii="Arial" w:hAnsi="Arial" w:cs="Arial"/>
          <w:i/>
          <w:snapToGrid w:val="0"/>
          <w:w w:val="100"/>
          <w:szCs w:val="24"/>
        </w:rPr>
        <w:t>15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B14EE5">
        <w:rPr>
          <w:rFonts w:ascii="Arial" w:hAnsi="Arial" w:cs="Arial"/>
          <w:i/>
          <w:snapToGrid w:val="0"/>
          <w:w w:val="100"/>
          <w:szCs w:val="24"/>
        </w:rPr>
        <w:t>5</w:t>
      </w:r>
      <w:r>
        <w:rPr>
          <w:rFonts w:ascii="Arial" w:hAnsi="Arial" w:cs="Arial"/>
          <w:i/>
          <w:snapToGrid w:val="0"/>
          <w:w w:val="100"/>
          <w:szCs w:val="24"/>
        </w:rPr>
        <w:t>00 Mitarbeiter erzielen einen Jahres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 w:rsidR="005A6046">
        <w:rPr>
          <w:rFonts w:ascii="Arial" w:hAnsi="Arial" w:cs="Arial"/>
          <w:i/>
          <w:snapToGrid w:val="0"/>
          <w:w w:val="100"/>
          <w:szCs w:val="24"/>
        </w:rPr>
        <w:t xml:space="preserve">annähernd </w:t>
      </w:r>
      <w:r>
        <w:rPr>
          <w:rFonts w:ascii="Arial" w:hAnsi="Arial" w:cs="Arial"/>
          <w:i/>
          <w:snapToGrid w:val="0"/>
          <w:w w:val="100"/>
          <w:szCs w:val="24"/>
        </w:rPr>
        <w:t>2,</w:t>
      </w:r>
      <w:r w:rsidR="005A6046">
        <w:rPr>
          <w:rFonts w:ascii="Arial" w:hAnsi="Arial" w:cs="Arial"/>
          <w:i/>
          <w:snapToGrid w:val="0"/>
          <w:w w:val="100"/>
          <w:szCs w:val="24"/>
        </w:rPr>
        <w:t>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p w:rsidR="005D2FCF" w:rsidRPr="003042A3" w:rsidRDefault="005D2FCF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5D2FCF" w:rsidRPr="003042A3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1AAE" w:rsidRDefault="00FB1AAE">
      <w:r>
        <w:separator/>
      </w:r>
    </w:p>
  </w:endnote>
  <w:endnote w:type="continuationSeparator" w:id="0">
    <w:p w:rsidR="00FB1AAE" w:rsidRDefault="00FB1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1AAE" w:rsidRDefault="00FB1AAE">
      <w:r>
        <w:separator/>
      </w:r>
    </w:p>
  </w:footnote>
  <w:footnote w:type="continuationSeparator" w:id="0">
    <w:p w:rsidR="00FB1AAE" w:rsidRDefault="00FB1A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466143">
      <w:t xml:space="preserve"> </w:t>
    </w:r>
    <w:r w:rsidR="00466143">
      <w:tab/>
    </w:r>
    <w:r w:rsidR="00FE7096">
      <w:t>10. Mai</w:t>
    </w:r>
    <w:r w:rsidR="00B14EE5">
      <w:t xml:space="preserve"> </w:t>
    </w:r>
    <w:r w:rsidR="00DE07D1">
      <w:t>2017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B1521D">
      <w:rPr>
        <w:noProof/>
      </w:rPr>
      <w:t>1</w:t>
    </w:r>
    <w:r w:rsidR="00422C65" w:rsidRPr="00286437">
      <w:fldChar w:fldCharType="end"/>
    </w:r>
    <w:r w:rsidRPr="00286437">
      <w:t>/</w:t>
    </w:r>
    <w:r w:rsidR="00B1521D">
      <w:fldChar w:fldCharType="begin"/>
    </w:r>
    <w:r w:rsidR="00B1521D">
      <w:instrText xml:space="preserve"> NUMPAGES  \* MERGEFORMAT </w:instrText>
    </w:r>
    <w:r w:rsidR="00B1521D">
      <w:fldChar w:fldCharType="separate"/>
    </w:r>
    <w:r w:rsidR="00B1521D">
      <w:rPr>
        <w:noProof/>
      </w:rPr>
      <w:t>2</w:t>
    </w:r>
    <w:r w:rsidR="00B1521D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11490"/>
    <w:rsid w:val="000215BD"/>
    <w:rsid w:val="00027560"/>
    <w:rsid w:val="00031F56"/>
    <w:rsid w:val="000461FC"/>
    <w:rsid w:val="0004629B"/>
    <w:rsid w:val="000471F4"/>
    <w:rsid w:val="00050467"/>
    <w:rsid w:val="00052C9D"/>
    <w:rsid w:val="00070E92"/>
    <w:rsid w:val="0007180F"/>
    <w:rsid w:val="000938EC"/>
    <w:rsid w:val="000A44F2"/>
    <w:rsid w:val="000B13E9"/>
    <w:rsid w:val="000B3387"/>
    <w:rsid w:val="000C3A77"/>
    <w:rsid w:val="000C71B0"/>
    <w:rsid w:val="000D7558"/>
    <w:rsid w:val="000E6A2B"/>
    <w:rsid w:val="000F08DB"/>
    <w:rsid w:val="001051FF"/>
    <w:rsid w:val="00111E5F"/>
    <w:rsid w:val="00123E1E"/>
    <w:rsid w:val="00156CB5"/>
    <w:rsid w:val="00184AC7"/>
    <w:rsid w:val="0018589B"/>
    <w:rsid w:val="001B2A07"/>
    <w:rsid w:val="001C2C7F"/>
    <w:rsid w:val="001C6FD6"/>
    <w:rsid w:val="001D3316"/>
    <w:rsid w:val="001F30D4"/>
    <w:rsid w:val="002119AD"/>
    <w:rsid w:val="00211C89"/>
    <w:rsid w:val="00213DC6"/>
    <w:rsid w:val="0021419F"/>
    <w:rsid w:val="00254BFC"/>
    <w:rsid w:val="0025530A"/>
    <w:rsid w:val="0027202E"/>
    <w:rsid w:val="00291502"/>
    <w:rsid w:val="002A682D"/>
    <w:rsid w:val="002C154A"/>
    <w:rsid w:val="002E4850"/>
    <w:rsid w:val="002E5B11"/>
    <w:rsid w:val="002F2EFB"/>
    <w:rsid w:val="002F32B8"/>
    <w:rsid w:val="002F6441"/>
    <w:rsid w:val="00303A5F"/>
    <w:rsid w:val="003042A3"/>
    <w:rsid w:val="00304B34"/>
    <w:rsid w:val="0030626A"/>
    <w:rsid w:val="00320BC1"/>
    <w:rsid w:val="0032410D"/>
    <w:rsid w:val="00331D43"/>
    <w:rsid w:val="00344956"/>
    <w:rsid w:val="003672CD"/>
    <w:rsid w:val="003775EB"/>
    <w:rsid w:val="00387B50"/>
    <w:rsid w:val="00393B94"/>
    <w:rsid w:val="003B5520"/>
    <w:rsid w:val="003D1A62"/>
    <w:rsid w:val="003E6E65"/>
    <w:rsid w:val="003F3F68"/>
    <w:rsid w:val="003F4BA9"/>
    <w:rsid w:val="0040684E"/>
    <w:rsid w:val="00422C65"/>
    <w:rsid w:val="00424A3F"/>
    <w:rsid w:val="0043794B"/>
    <w:rsid w:val="00445E52"/>
    <w:rsid w:val="00456FFA"/>
    <w:rsid w:val="00466143"/>
    <w:rsid w:val="00471787"/>
    <w:rsid w:val="00473711"/>
    <w:rsid w:val="00475C6A"/>
    <w:rsid w:val="00482B7F"/>
    <w:rsid w:val="004A6E90"/>
    <w:rsid w:val="004B0987"/>
    <w:rsid w:val="004B2983"/>
    <w:rsid w:val="004C6000"/>
    <w:rsid w:val="004E0254"/>
    <w:rsid w:val="004E4EBA"/>
    <w:rsid w:val="004F5676"/>
    <w:rsid w:val="00520F57"/>
    <w:rsid w:val="0055012A"/>
    <w:rsid w:val="00555910"/>
    <w:rsid w:val="00570E58"/>
    <w:rsid w:val="005850BE"/>
    <w:rsid w:val="005A6046"/>
    <w:rsid w:val="005D0038"/>
    <w:rsid w:val="005D0AA0"/>
    <w:rsid w:val="005D2FCF"/>
    <w:rsid w:val="005E6121"/>
    <w:rsid w:val="005E6331"/>
    <w:rsid w:val="006005A3"/>
    <w:rsid w:val="006143D8"/>
    <w:rsid w:val="0062193A"/>
    <w:rsid w:val="00622303"/>
    <w:rsid w:val="00624902"/>
    <w:rsid w:val="00633A6B"/>
    <w:rsid w:val="00643F7D"/>
    <w:rsid w:val="00650ACC"/>
    <w:rsid w:val="006544D4"/>
    <w:rsid w:val="00687A2F"/>
    <w:rsid w:val="006A5158"/>
    <w:rsid w:val="006A7BAF"/>
    <w:rsid w:val="006A7F5B"/>
    <w:rsid w:val="006B33C3"/>
    <w:rsid w:val="006C0A77"/>
    <w:rsid w:val="006C4382"/>
    <w:rsid w:val="006C6847"/>
    <w:rsid w:val="006D662B"/>
    <w:rsid w:val="006E09C1"/>
    <w:rsid w:val="006F6A1D"/>
    <w:rsid w:val="007033EB"/>
    <w:rsid w:val="00707C7F"/>
    <w:rsid w:val="00720112"/>
    <w:rsid w:val="00741413"/>
    <w:rsid w:val="00745F9A"/>
    <w:rsid w:val="0075340F"/>
    <w:rsid w:val="00754723"/>
    <w:rsid w:val="00755159"/>
    <w:rsid w:val="00767CB3"/>
    <w:rsid w:val="00780B54"/>
    <w:rsid w:val="00794417"/>
    <w:rsid w:val="007B61CE"/>
    <w:rsid w:val="007C4C37"/>
    <w:rsid w:val="007D238C"/>
    <w:rsid w:val="007E5835"/>
    <w:rsid w:val="008112B4"/>
    <w:rsid w:val="00817137"/>
    <w:rsid w:val="008210BC"/>
    <w:rsid w:val="00822908"/>
    <w:rsid w:val="008267B7"/>
    <w:rsid w:val="00853558"/>
    <w:rsid w:val="008738B9"/>
    <w:rsid w:val="00874AA4"/>
    <w:rsid w:val="00890864"/>
    <w:rsid w:val="008B398C"/>
    <w:rsid w:val="008C1244"/>
    <w:rsid w:val="008D026C"/>
    <w:rsid w:val="008D5BC5"/>
    <w:rsid w:val="00900993"/>
    <w:rsid w:val="00907AF6"/>
    <w:rsid w:val="00911A71"/>
    <w:rsid w:val="00915E29"/>
    <w:rsid w:val="009169C2"/>
    <w:rsid w:val="00923680"/>
    <w:rsid w:val="009307C8"/>
    <w:rsid w:val="00943B2E"/>
    <w:rsid w:val="00945760"/>
    <w:rsid w:val="00973A08"/>
    <w:rsid w:val="00983357"/>
    <w:rsid w:val="00983C66"/>
    <w:rsid w:val="009A7A90"/>
    <w:rsid w:val="009B0CC3"/>
    <w:rsid w:val="009B18C4"/>
    <w:rsid w:val="009C6BE9"/>
    <w:rsid w:val="009F02FF"/>
    <w:rsid w:val="00A17B5E"/>
    <w:rsid w:val="00A351A5"/>
    <w:rsid w:val="00A36B81"/>
    <w:rsid w:val="00A42ED2"/>
    <w:rsid w:val="00A54399"/>
    <w:rsid w:val="00A55F5B"/>
    <w:rsid w:val="00A665FA"/>
    <w:rsid w:val="00A94C44"/>
    <w:rsid w:val="00AA3FA0"/>
    <w:rsid w:val="00AB5483"/>
    <w:rsid w:val="00AB5CC8"/>
    <w:rsid w:val="00AC01D7"/>
    <w:rsid w:val="00AC4E27"/>
    <w:rsid w:val="00AD4012"/>
    <w:rsid w:val="00AD41D6"/>
    <w:rsid w:val="00AE0973"/>
    <w:rsid w:val="00AE41E1"/>
    <w:rsid w:val="00AF0DE4"/>
    <w:rsid w:val="00B14EE5"/>
    <w:rsid w:val="00B1521D"/>
    <w:rsid w:val="00B22D04"/>
    <w:rsid w:val="00B329C7"/>
    <w:rsid w:val="00B47466"/>
    <w:rsid w:val="00B62D18"/>
    <w:rsid w:val="00B7544D"/>
    <w:rsid w:val="00BA21A3"/>
    <w:rsid w:val="00BB53E5"/>
    <w:rsid w:val="00BF340E"/>
    <w:rsid w:val="00BF486D"/>
    <w:rsid w:val="00C05F55"/>
    <w:rsid w:val="00C07B93"/>
    <w:rsid w:val="00C14203"/>
    <w:rsid w:val="00C14F20"/>
    <w:rsid w:val="00C16E73"/>
    <w:rsid w:val="00C376FA"/>
    <w:rsid w:val="00C43AC0"/>
    <w:rsid w:val="00C53E6D"/>
    <w:rsid w:val="00C81634"/>
    <w:rsid w:val="00C82E67"/>
    <w:rsid w:val="00C930B2"/>
    <w:rsid w:val="00CA1F7C"/>
    <w:rsid w:val="00CA7397"/>
    <w:rsid w:val="00CB194C"/>
    <w:rsid w:val="00CC0EEC"/>
    <w:rsid w:val="00CC5C1B"/>
    <w:rsid w:val="00CC7267"/>
    <w:rsid w:val="00CD381D"/>
    <w:rsid w:val="00CF209C"/>
    <w:rsid w:val="00D16C6C"/>
    <w:rsid w:val="00D20F65"/>
    <w:rsid w:val="00D212AB"/>
    <w:rsid w:val="00D40471"/>
    <w:rsid w:val="00D554DD"/>
    <w:rsid w:val="00D55F33"/>
    <w:rsid w:val="00D5790D"/>
    <w:rsid w:val="00D60BBB"/>
    <w:rsid w:val="00D72D99"/>
    <w:rsid w:val="00D77497"/>
    <w:rsid w:val="00D8311F"/>
    <w:rsid w:val="00D9034B"/>
    <w:rsid w:val="00D9313B"/>
    <w:rsid w:val="00DB04AA"/>
    <w:rsid w:val="00DB1A85"/>
    <w:rsid w:val="00DB3840"/>
    <w:rsid w:val="00DB62B6"/>
    <w:rsid w:val="00DC45D2"/>
    <w:rsid w:val="00DC7173"/>
    <w:rsid w:val="00DE07D1"/>
    <w:rsid w:val="00DF4DCF"/>
    <w:rsid w:val="00E1134F"/>
    <w:rsid w:val="00E41032"/>
    <w:rsid w:val="00E50229"/>
    <w:rsid w:val="00E55254"/>
    <w:rsid w:val="00E552E1"/>
    <w:rsid w:val="00E62116"/>
    <w:rsid w:val="00E74681"/>
    <w:rsid w:val="00E83225"/>
    <w:rsid w:val="00E942B0"/>
    <w:rsid w:val="00E947B4"/>
    <w:rsid w:val="00E94ECF"/>
    <w:rsid w:val="00EC7C87"/>
    <w:rsid w:val="00ED4E5E"/>
    <w:rsid w:val="00ED71D9"/>
    <w:rsid w:val="00EE7B66"/>
    <w:rsid w:val="00EF517C"/>
    <w:rsid w:val="00F03B18"/>
    <w:rsid w:val="00F2272C"/>
    <w:rsid w:val="00F333B0"/>
    <w:rsid w:val="00F40858"/>
    <w:rsid w:val="00F42EEC"/>
    <w:rsid w:val="00F43380"/>
    <w:rsid w:val="00F50370"/>
    <w:rsid w:val="00F539E8"/>
    <w:rsid w:val="00F53E96"/>
    <w:rsid w:val="00F84A84"/>
    <w:rsid w:val="00F8716B"/>
    <w:rsid w:val="00FA29C5"/>
    <w:rsid w:val="00FA4A8A"/>
    <w:rsid w:val="00FA53F8"/>
    <w:rsid w:val="00FA7BEE"/>
    <w:rsid w:val="00FA7D78"/>
    <w:rsid w:val="00FB1AAE"/>
    <w:rsid w:val="00FC0D4A"/>
    <w:rsid w:val="00FC4FDC"/>
    <w:rsid w:val="00FD1526"/>
    <w:rsid w:val="00FD2161"/>
    <w:rsid w:val="00FD3373"/>
    <w:rsid w:val="00FE3A96"/>
    <w:rsid w:val="00FE70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3042A3"/>
    <w:pPr>
      <w:spacing w:before="100" w:beforeAutospacing="1" w:after="100" w:afterAutospacing="1"/>
    </w:pPr>
    <w:rPr>
      <w:w w:val="1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94EBE1-4B13-4DEF-9618-466A7EC18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265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2086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2017-05-09T13:30:00Z</cp:lastPrinted>
  <dcterms:created xsi:type="dcterms:W3CDTF">2021-03-05T06:55:00Z</dcterms:created>
  <dcterms:modified xsi:type="dcterms:W3CDTF">2021-03-05T06:55:00Z</dcterms:modified>
</cp:coreProperties>
</file>