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6DFC" w:rsidRPr="00A30983" w:rsidRDefault="00474746" w:rsidP="00A30983">
      <w:pPr>
        <w:jc w:val="both"/>
        <w:rPr>
          <w:rFonts w:ascii="Arial" w:hAnsi="Arial" w:cs="Arial"/>
          <w:b/>
        </w:rPr>
      </w:pPr>
      <w:bookmarkStart w:id="0" w:name="_GoBack"/>
      <w:bookmarkEnd w:id="0"/>
      <w:r w:rsidRPr="00A30983">
        <w:rPr>
          <w:rFonts w:ascii="Arial" w:hAnsi="Arial" w:cs="Arial"/>
          <w:b/>
        </w:rPr>
        <w:t xml:space="preserve">Innovatives </w:t>
      </w:r>
      <w:r w:rsidR="009E6DFC" w:rsidRPr="00A30983">
        <w:rPr>
          <w:rFonts w:ascii="Arial" w:hAnsi="Arial" w:cs="Arial"/>
          <w:b/>
        </w:rPr>
        <w:t>Medienpanel für pharmazeutische Prozesse</w:t>
      </w:r>
    </w:p>
    <w:p w:rsidR="009E6DFC" w:rsidRPr="00A30983" w:rsidRDefault="00474746" w:rsidP="00A30983">
      <w:pPr>
        <w:jc w:val="both"/>
        <w:rPr>
          <w:rFonts w:ascii="Arial" w:hAnsi="Arial" w:cs="Arial"/>
        </w:rPr>
      </w:pPr>
      <w:r w:rsidRPr="00A30983">
        <w:rPr>
          <w:rFonts w:ascii="Arial" w:hAnsi="Arial" w:cs="Arial"/>
        </w:rPr>
        <w:t xml:space="preserve">Die zur KSB-Gruppe gehörende luxemburgische </w:t>
      </w:r>
      <w:r w:rsidR="009E6DFC" w:rsidRPr="00A30983">
        <w:rPr>
          <w:rFonts w:ascii="Arial" w:hAnsi="Arial" w:cs="Arial"/>
        </w:rPr>
        <w:t>SISTO Armaturen S.A. hat für ein multinational</w:t>
      </w:r>
      <w:r w:rsidRPr="00A30983">
        <w:rPr>
          <w:rFonts w:ascii="Arial" w:hAnsi="Arial" w:cs="Arial"/>
        </w:rPr>
        <w:t xml:space="preserve"> agierendes </w:t>
      </w:r>
      <w:r w:rsidR="009E6DFC" w:rsidRPr="00A30983">
        <w:rPr>
          <w:rFonts w:ascii="Arial" w:hAnsi="Arial" w:cs="Arial"/>
        </w:rPr>
        <w:t>französisches Pharmaunternehmen eine automatisierte Medienpanel</w:t>
      </w:r>
      <w:r w:rsidR="000D1BD0" w:rsidRPr="00A30983">
        <w:rPr>
          <w:rFonts w:ascii="Arial" w:hAnsi="Arial" w:cs="Arial"/>
        </w:rPr>
        <w:t>-L</w:t>
      </w:r>
      <w:r w:rsidR="009E6DFC" w:rsidRPr="00A30983">
        <w:rPr>
          <w:rFonts w:ascii="Arial" w:hAnsi="Arial" w:cs="Arial"/>
        </w:rPr>
        <w:t>ösung</w:t>
      </w:r>
      <w:r w:rsidRPr="00A30983">
        <w:rPr>
          <w:rFonts w:ascii="Arial" w:hAnsi="Arial" w:cs="Arial"/>
        </w:rPr>
        <w:t xml:space="preserve"> </w:t>
      </w:r>
      <w:r w:rsidR="00E078B2" w:rsidRPr="00A30983">
        <w:rPr>
          <w:rFonts w:ascii="Arial" w:hAnsi="Arial" w:cs="Arial"/>
        </w:rPr>
        <w:t xml:space="preserve">unter dem Namen SISTO-CM1300 </w:t>
      </w:r>
      <w:r w:rsidRPr="00A30983">
        <w:rPr>
          <w:rFonts w:ascii="Arial" w:hAnsi="Arial" w:cs="Arial"/>
        </w:rPr>
        <w:t>entwickelt.</w:t>
      </w:r>
      <w:r w:rsidR="00A30983" w:rsidRPr="00A30983">
        <w:rPr>
          <w:rFonts w:ascii="Arial" w:hAnsi="Arial" w:cs="Arial"/>
        </w:rPr>
        <w:t xml:space="preserve"> </w:t>
      </w:r>
      <w:r w:rsidR="00F54AE8" w:rsidRPr="00F54AE8">
        <w:rPr>
          <w:rFonts w:ascii="Arial" w:hAnsi="Arial" w:cs="Arial"/>
        </w:rPr>
        <w:t xml:space="preserve">Diese ist bestimmt für die Produktion von </w:t>
      </w:r>
      <w:proofErr w:type="spellStart"/>
      <w:r w:rsidR="00F54AE8" w:rsidRPr="00F54AE8">
        <w:rPr>
          <w:rFonts w:ascii="Arial" w:hAnsi="Arial" w:cs="Arial"/>
        </w:rPr>
        <w:t>Immunsuppressiva</w:t>
      </w:r>
      <w:proofErr w:type="spellEnd"/>
      <w:r w:rsidR="00F54AE8" w:rsidRPr="00F54AE8">
        <w:rPr>
          <w:rFonts w:ascii="Arial" w:hAnsi="Arial" w:cs="Arial"/>
        </w:rPr>
        <w:t>.</w:t>
      </w:r>
    </w:p>
    <w:p w:rsidR="00A30983" w:rsidRDefault="00303E26" w:rsidP="00A30983">
      <w:pPr>
        <w:jc w:val="both"/>
        <w:rPr>
          <w:rFonts w:ascii="Arial" w:hAnsi="Arial" w:cs="Arial"/>
        </w:rPr>
      </w:pPr>
      <w:r w:rsidRPr="00A30983">
        <w:rPr>
          <w:rFonts w:ascii="Arial" w:hAnsi="Arial" w:cs="Arial"/>
        </w:rPr>
        <w:t>In pharmazeutische</w:t>
      </w:r>
      <w:r w:rsidR="00D16AF0" w:rsidRPr="00A30983">
        <w:rPr>
          <w:rFonts w:ascii="Arial" w:hAnsi="Arial" w:cs="Arial"/>
        </w:rPr>
        <w:t>n</w:t>
      </w:r>
      <w:r w:rsidRPr="00A30983">
        <w:rPr>
          <w:rFonts w:ascii="Arial" w:hAnsi="Arial" w:cs="Arial"/>
        </w:rPr>
        <w:t xml:space="preserve"> Produktionsanlagen werden neben den eigentlichen Wirkstoffen auch verschiedenste Medien für die notwendige</w:t>
      </w:r>
      <w:r w:rsidR="000D1BD0" w:rsidRPr="00A30983">
        <w:rPr>
          <w:rFonts w:ascii="Arial" w:hAnsi="Arial" w:cs="Arial"/>
        </w:rPr>
        <w:t>n</w:t>
      </w:r>
      <w:r w:rsidRPr="00A30983">
        <w:rPr>
          <w:rFonts w:ascii="Arial" w:hAnsi="Arial" w:cs="Arial"/>
        </w:rPr>
        <w:t xml:space="preserve"> Reinigungs- und Sterilisationsprozesse (CIP, SIP) verwendet. Um das exakte Durchströmen der Anlagen von den verschiedenen Medien zu überwachen und zwischen den verschiedenen Prozessschritten umzuschalten, setzen Betreiber heute in ihren Produktionsanlagen üblicherweise sogenannte </w:t>
      </w:r>
      <w:proofErr w:type="spellStart"/>
      <w:r w:rsidRPr="00A30983">
        <w:rPr>
          <w:rFonts w:ascii="Arial" w:hAnsi="Arial" w:cs="Arial"/>
        </w:rPr>
        <w:t>Medienpanel</w:t>
      </w:r>
      <w:r w:rsidR="00D16AF0" w:rsidRPr="00A30983">
        <w:rPr>
          <w:rFonts w:ascii="Arial" w:hAnsi="Arial" w:cs="Arial"/>
        </w:rPr>
        <w:t>e</w:t>
      </w:r>
      <w:proofErr w:type="spellEnd"/>
      <w:r w:rsidRPr="00A30983">
        <w:rPr>
          <w:rFonts w:ascii="Arial" w:hAnsi="Arial" w:cs="Arial"/>
        </w:rPr>
        <w:t xml:space="preserve"> ein.</w:t>
      </w:r>
      <w:r w:rsidR="00A30983" w:rsidRPr="00A30983">
        <w:rPr>
          <w:rFonts w:ascii="Arial" w:hAnsi="Arial" w:cs="Arial"/>
        </w:rPr>
        <w:t xml:space="preserve"> </w:t>
      </w:r>
      <w:r w:rsidRPr="00A30983">
        <w:rPr>
          <w:rFonts w:ascii="Arial" w:hAnsi="Arial" w:cs="Arial"/>
        </w:rPr>
        <w:t>Die</w:t>
      </w:r>
      <w:r w:rsidR="00D16AF0" w:rsidRPr="00A30983">
        <w:rPr>
          <w:rFonts w:ascii="Arial" w:hAnsi="Arial" w:cs="Arial"/>
        </w:rPr>
        <w:t>se</w:t>
      </w:r>
      <w:r w:rsidR="008011B1" w:rsidRPr="00A30983">
        <w:rPr>
          <w:rFonts w:ascii="Arial" w:hAnsi="Arial" w:cs="Arial"/>
        </w:rPr>
        <w:t xml:space="preserve"> fungieren </w:t>
      </w:r>
      <w:r w:rsidRPr="00A30983">
        <w:rPr>
          <w:rFonts w:ascii="Arial" w:hAnsi="Arial" w:cs="Arial"/>
        </w:rPr>
        <w:t>als variable Verbindung zwischen den verschiedenen Prozessen.</w:t>
      </w:r>
      <w:r w:rsidR="00A30983" w:rsidRPr="00A30983">
        <w:rPr>
          <w:rFonts w:ascii="Arial" w:hAnsi="Arial" w:cs="Arial"/>
        </w:rPr>
        <w:t xml:space="preserve"> </w:t>
      </w:r>
    </w:p>
    <w:p w:rsidR="00A30983" w:rsidRDefault="008011B1" w:rsidP="00A30983">
      <w:pPr>
        <w:jc w:val="both"/>
        <w:rPr>
          <w:rFonts w:ascii="Arial" w:hAnsi="Arial" w:cs="Arial"/>
        </w:rPr>
      </w:pPr>
      <w:r w:rsidRPr="00A30983">
        <w:rPr>
          <w:rFonts w:ascii="Arial" w:hAnsi="Arial" w:cs="Arial"/>
        </w:rPr>
        <w:t>Beim Umschalten auf ein anderes Medium</w:t>
      </w:r>
      <w:r w:rsidR="00303E26" w:rsidRPr="00A30983">
        <w:rPr>
          <w:rFonts w:ascii="Arial" w:hAnsi="Arial" w:cs="Arial"/>
        </w:rPr>
        <w:t xml:space="preserve"> </w:t>
      </w:r>
      <w:r w:rsidRPr="00A30983">
        <w:rPr>
          <w:rFonts w:ascii="Arial" w:hAnsi="Arial" w:cs="Arial"/>
        </w:rPr>
        <w:t xml:space="preserve">startet </w:t>
      </w:r>
      <w:r w:rsidR="00D16AF0" w:rsidRPr="00A30983">
        <w:rPr>
          <w:rFonts w:ascii="Arial" w:hAnsi="Arial" w:cs="Arial"/>
        </w:rPr>
        <w:t xml:space="preserve">man </w:t>
      </w:r>
      <w:r w:rsidRPr="00A30983">
        <w:rPr>
          <w:rFonts w:ascii="Arial" w:hAnsi="Arial" w:cs="Arial"/>
        </w:rPr>
        <w:t xml:space="preserve">heute </w:t>
      </w:r>
      <w:r w:rsidR="00D16AF0" w:rsidRPr="00A30983">
        <w:rPr>
          <w:rFonts w:ascii="Arial" w:hAnsi="Arial" w:cs="Arial"/>
        </w:rPr>
        <w:t xml:space="preserve">vielfach noch </w:t>
      </w:r>
      <w:r w:rsidR="00303E26" w:rsidRPr="00A30983">
        <w:rPr>
          <w:rFonts w:ascii="Arial" w:hAnsi="Arial" w:cs="Arial"/>
        </w:rPr>
        <w:t>ein</w:t>
      </w:r>
      <w:r w:rsidR="00D16AF0" w:rsidRPr="00A30983">
        <w:rPr>
          <w:rFonts w:ascii="Arial" w:hAnsi="Arial" w:cs="Arial"/>
        </w:rPr>
        <w:t>en</w:t>
      </w:r>
      <w:r w:rsidR="00303E26" w:rsidRPr="00A30983">
        <w:rPr>
          <w:rFonts w:ascii="Arial" w:hAnsi="Arial" w:cs="Arial"/>
        </w:rPr>
        <w:t xml:space="preserve"> komplexe</w:t>
      </w:r>
      <w:r w:rsidR="00D16AF0" w:rsidRPr="00A30983">
        <w:rPr>
          <w:rFonts w:ascii="Arial" w:hAnsi="Arial" w:cs="Arial"/>
        </w:rPr>
        <w:t>n</w:t>
      </w:r>
      <w:r w:rsidR="000D1BD0" w:rsidRPr="00A30983">
        <w:rPr>
          <w:rFonts w:ascii="Arial" w:hAnsi="Arial" w:cs="Arial"/>
        </w:rPr>
        <w:t>,</w:t>
      </w:r>
      <w:r w:rsidR="00D16AF0" w:rsidRPr="00A30983">
        <w:rPr>
          <w:rFonts w:ascii="Arial" w:hAnsi="Arial" w:cs="Arial"/>
        </w:rPr>
        <w:t xml:space="preserve"> manuell</w:t>
      </w:r>
      <w:r w:rsidR="00303E26" w:rsidRPr="00A30983">
        <w:rPr>
          <w:rFonts w:ascii="Arial" w:hAnsi="Arial" w:cs="Arial"/>
        </w:rPr>
        <w:t xml:space="preserve"> </w:t>
      </w:r>
      <w:r w:rsidR="00D16AF0" w:rsidRPr="00A30983">
        <w:rPr>
          <w:rFonts w:ascii="Arial" w:hAnsi="Arial" w:cs="Arial"/>
        </w:rPr>
        <w:t xml:space="preserve">betätigten </w:t>
      </w:r>
      <w:r w:rsidR="00303E26" w:rsidRPr="00A30983">
        <w:rPr>
          <w:rFonts w:ascii="Arial" w:hAnsi="Arial" w:cs="Arial"/>
        </w:rPr>
        <w:t>Vorgang</w:t>
      </w:r>
      <w:r w:rsidRPr="00A30983">
        <w:rPr>
          <w:rFonts w:ascii="Arial" w:hAnsi="Arial" w:cs="Arial"/>
        </w:rPr>
        <w:t>.</w:t>
      </w:r>
      <w:r w:rsidR="00A30983" w:rsidRPr="00A30983">
        <w:rPr>
          <w:rFonts w:ascii="Arial" w:hAnsi="Arial" w:cs="Arial"/>
        </w:rPr>
        <w:t xml:space="preserve"> </w:t>
      </w:r>
      <w:r w:rsidR="00FA3C1A" w:rsidRPr="00A30983">
        <w:rPr>
          <w:rFonts w:ascii="Arial" w:hAnsi="Arial" w:cs="Arial"/>
        </w:rPr>
        <w:t xml:space="preserve">Dieser muss zum einen die Vorgaben zur Medienreinhaltung berücksichtigen zum anderen aber auch </w:t>
      </w:r>
      <w:r w:rsidR="00303E26" w:rsidRPr="00A30983">
        <w:rPr>
          <w:rFonts w:ascii="Arial" w:hAnsi="Arial" w:cs="Arial"/>
        </w:rPr>
        <w:t xml:space="preserve">die Sicherheit des Betriebspersonals sowie des Produktionsprozesses </w:t>
      </w:r>
      <w:r w:rsidR="00FA3C1A" w:rsidRPr="00A30983">
        <w:rPr>
          <w:rFonts w:ascii="Arial" w:hAnsi="Arial" w:cs="Arial"/>
        </w:rPr>
        <w:t>sicherstellen</w:t>
      </w:r>
      <w:r w:rsidR="00303E26" w:rsidRPr="00A30983">
        <w:rPr>
          <w:rFonts w:ascii="Arial" w:hAnsi="Arial" w:cs="Arial"/>
        </w:rPr>
        <w:t>.</w:t>
      </w:r>
      <w:r w:rsidR="00A30983" w:rsidRPr="00A30983">
        <w:rPr>
          <w:rFonts w:ascii="Arial" w:hAnsi="Arial" w:cs="Arial"/>
        </w:rPr>
        <w:t xml:space="preserve"> </w:t>
      </w:r>
      <w:r w:rsidR="00FA3C1A" w:rsidRPr="00A30983">
        <w:rPr>
          <w:rFonts w:ascii="Arial" w:hAnsi="Arial" w:cs="Arial"/>
        </w:rPr>
        <w:t>Der</w:t>
      </w:r>
      <w:r w:rsidR="00303E26" w:rsidRPr="00A30983">
        <w:rPr>
          <w:rFonts w:ascii="Arial" w:hAnsi="Arial" w:cs="Arial"/>
        </w:rPr>
        <w:t xml:space="preserve"> Umschalt</w:t>
      </w:r>
      <w:r w:rsidR="00FA3C1A" w:rsidRPr="00A30983">
        <w:rPr>
          <w:rFonts w:ascii="Arial" w:hAnsi="Arial" w:cs="Arial"/>
        </w:rPr>
        <w:t>vorgang ist</w:t>
      </w:r>
      <w:r w:rsidR="00303E26" w:rsidRPr="00A30983">
        <w:rPr>
          <w:rFonts w:ascii="Arial" w:hAnsi="Arial" w:cs="Arial"/>
        </w:rPr>
        <w:t xml:space="preserve"> zeitaufwendig und birgt wegen der manuellen Bedienung Gefahren</w:t>
      </w:r>
      <w:r w:rsidR="00FA3C1A" w:rsidRPr="00A30983">
        <w:rPr>
          <w:rFonts w:ascii="Arial" w:hAnsi="Arial" w:cs="Arial"/>
        </w:rPr>
        <w:t xml:space="preserve"> durch </w:t>
      </w:r>
      <w:r w:rsidR="00005EAE" w:rsidRPr="00A30983">
        <w:rPr>
          <w:rFonts w:ascii="Arial" w:hAnsi="Arial" w:cs="Arial"/>
        </w:rPr>
        <w:t>Fehlschaltungen</w:t>
      </w:r>
      <w:r w:rsidR="00FA3C1A" w:rsidRPr="00A30983">
        <w:rPr>
          <w:rFonts w:ascii="Arial" w:hAnsi="Arial" w:cs="Arial"/>
        </w:rPr>
        <w:t xml:space="preserve"> und einer dadurch möglichen </w:t>
      </w:r>
      <w:r w:rsidR="00303E26" w:rsidRPr="00A30983">
        <w:rPr>
          <w:rFonts w:ascii="Arial" w:hAnsi="Arial" w:cs="Arial"/>
        </w:rPr>
        <w:t>Medien</w:t>
      </w:r>
      <w:r w:rsidR="00FA3C1A" w:rsidRPr="00A30983">
        <w:rPr>
          <w:rFonts w:ascii="Arial" w:hAnsi="Arial" w:cs="Arial"/>
        </w:rPr>
        <w:t>verunreinigung.</w:t>
      </w:r>
      <w:r w:rsidR="00A30983" w:rsidRPr="00A30983">
        <w:rPr>
          <w:rFonts w:ascii="Arial" w:hAnsi="Arial" w:cs="Arial"/>
        </w:rPr>
        <w:t xml:space="preserve"> </w:t>
      </w:r>
    </w:p>
    <w:p w:rsidR="00FA3C1A" w:rsidRPr="00A30983" w:rsidRDefault="00303E26" w:rsidP="00A30983">
      <w:pPr>
        <w:jc w:val="both"/>
        <w:rPr>
          <w:rFonts w:ascii="Arial" w:hAnsi="Arial" w:cs="Arial"/>
        </w:rPr>
      </w:pPr>
      <w:r w:rsidRPr="00A30983">
        <w:rPr>
          <w:rFonts w:ascii="Arial" w:hAnsi="Arial" w:cs="Arial"/>
        </w:rPr>
        <w:t>D</w:t>
      </w:r>
      <w:r w:rsidR="00FA3C1A" w:rsidRPr="00A30983">
        <w:rPr>
          <w:rFonts w:ascii="Arial" w:hAnsi="Arial" w:cs="Arial"/>
        </w:rPr>
        <w:t>er Aufbau</w:t>
      </w:r>
      <w:r w:rsidRPr="00A30983">
        <w:rPr>
          <w:rFonts w:ascii="Arial" w:hAnsi="Arial" w:cs="Arial"/>
        </w:rPr>
        <w:t xml:space="preserve"> der </w:t>
      </w:r>
      <w:proofErr w:type="spellStart"/>
      <w:r w:rsidRPr="00A30983">
        <w:rPr>
          <w:rFonts w:ascii="Arial" w:hAnsi="Arial" w:cs="Arial"/>
        </w:rPr>
        <w:t>Medienpanel</w:t>
      </w:r>
      <w:r w:rsidR="00FA3C1A" w:rsidRPr="00A30983">
        <w:rPr>
          <w:rFonts w:ascii="Arial" w:hAnsi="Arial" w:cs="Arial"/>
        </w:rPr>
        <w:t>e</w:t>
      </w:r>
      <w:proofErr w:type="spellEnd"/>
      <w:r w:rsidRPr="00A30983">
        <w:rPr>
          <w:rFonts w:ascii="Arial" w:hAnsi="Arial" w:cs="Arial"/>
        </w:rPr>
        <w:t xml:space="preserve"> stellt auch eine Herausforderung für die </w:t>
      </w:r>
      <w:r w:rsidR="00FA3C1A" w:rsidRPr="00A30983">
        <w:rPr>
          <w:rFonts w:ascii="Arial" w:hAnsi="Arial" w:cs="Arial"/>
        </w:rPr>
        <w:t xml:space="preserve">sichere Abschaltung </w:t>
      </w:r>
      <w:r w:rsidRPr="00A30983">
        <w:rPr>
          <w:rFonts w:ascii="Arial" w:hAnsi="Arial" w:cs="Arial"/>
        </w:rPr>
        <w:t xml:space="preserve">der </w:t>
      </w:r>
      <w:r w:rsidR="00FA3C1A" w:rsidRPr="00A30983">
        <w:rPr>
          <w:rFonts w:ascii="Arial" w:hAnsi="Arial" w:cs="Arial"/>
        </w:rPr>
        <w:t>einzelnen Abzweigungen dar.</w:t>
      </w:r>
      <w:r w:rsidR="00A30983" w:rsidRPr="00A30983">
        <w:rPr>
          <w:rFonts w:ascii="Arial" w:hAnsi="Arial" w:cs="Arial"/>
        </w:rPr>
        <w:t xml:space="preserve"> </w:t>
      </w:r>
      <w:r w:rsidR="00FA3C1A" w:rsidRPr="00A30983">
        <w:rPr>
          <w:rFonts w:ascii="Arial" w:hAnsi="Arial" w:cs="Arial"/>
        </w:rPr>
        <w:t xml:space="preserve">Eine hundertprozentige Abdichtung </w:t>
      </w:r>
      <w:r w:rsidRPr="00A30983">
        <w:rPr>
          <w:rFonts w:ascii="Arial" w:hAnsi="Arial" w:cs="Arial"/>
        </w:rPr>
        <w:t>erfordert einen h</w:t>
      </w:r>
      <w:r w:rsidR="00FA3C1A" w:rsidRPr="00A30983">
        <w:rPr>
          <w:rFonts w:ascii="Arial" w:hAnsi="Arial" w:cs="Arial"/>
        </w:rPr>
        <w:t>o</w:t>
      </w:r>
      <w:r w:rsidRPr="00A30983">
        <w:rPr>
          <w:rFonts w:ascii="Arial" w:hAnsi="Arial" w:cs="Arial"/>
        </w:rPr>
        <w:t xml:space="preserve">hen Zeitaufwand und macht </w:t>
      </w:r>
      <w:r w:rsidR="00FA3C1A" w:rsidRPr="00A30983">
        <w:rPr>
          <w:rFonts w:ascii="Arial" w:hAnsi="Arial" w:cs="Arial"/>
        </w:rPr>
        <w:t xml:space="preserve">eine erneute Überprüfung </w:t>
      </w:r>
      <w:r w:rsidR="00005EAE" w:rsidRPr="00A30983">
        <w:rPr>
          <w:rFonts w:ascii="Arial" w:hAnsi="Arial" w:cs="Arial"/>
        </w:rPr>
        <w:t>der Dichtheit</w:t>
      </w:r>
      <w:r w:rsidR="0088750E" w:rsidRPr="00A30983">
        <w:rPr>
          <w:rFonts w:ascii="Arial" w:hAnsi="Arial" w:cs="Arial"/>
        </w:rPr>
        <w:t xml:space="preserve"> der Durchgänge </w:t>
      </w:r>
      <w:r w:rsidR="00FA3C1A" w:rsidRPr="00A30983">
        <w:rPr>
          <w:rFonts w:ascii="Arial" w:hAnsi="Arial" w:cs="Arial"/>
        </w:rPr>
        <w:t xml:space="preserve">vor Beginn des CIP-Prozesses </w:t>
      </w:r>
      <w:r w:rsidRPr="00A30983">
        <w:rPr>
          <w:rFonts w:ascii="Arial" w:hAnsi="Arial" w:cs="Arial"/>
        </w:rPr>
        <w:t>erforderlich</w:t>
      </w:r>
      <w:r w:rsidR="00FA3C1A" w:rsidRPr="00A30983">
        <w:rPr>
          <w:rFonts w:ascii="Arial" w:hAnsi="Arial" w:cs="Arial"/>
        </w:rPr>
        <w:t>.</w:t>
      </w:r>
    </w:p>
    <w:p w:rsidR="00A30983" w:rsidRDefault="009E6DFC" w:rsidP="00A30983">
      <w:pPr>
        <w:jc w:val="both"/>
        <w:rPr>
          <w:rFonts w:ascii="Arial" w:hAnsi="Arial" w:cs="Arial"/>
        </w:rPr>
      </w:pPr>
      <w:r w:rsidRPr="00A30983">
        <w:rPr>
          <w:rFonts w:ascii="Arial" w:hAnsi="Arial" w:cs="Arial"/>
        </w:rPr>
        <w:t xml:space="preserve">Um die mit der manuellen Handhabung verbundenen </w:t>
      </w:r>
      <w:r w:rsidR="00A22481" w:rsidRPr="00A30983">
        <w:rPr>
          <w:rFonts w:ascii="Arial" w:hAnsi="Arial" w:cs="Arial"/>
        </w:rPr>
        <w:t xml:space="preserve">Risiken </w:t>
      </w:r>
      <w:r w:rsidRPr="00A30983">
        <w:rPr>
          <w:rFonts w:ascii="Arial" w:hAnsi="Arial" w:cs="Arial"/>
        </w:rPr>
        <w:t xml:space="preserve">zu beseitigen, entwickelte </w:t>
      </w:r>
      <w:r w:rsidR="000D1BD0" w:rsidRPr="00A30983">
        <w:rPr>
          <w:rFonts w:ascii="Arial" w:hAnsi="Arial" w:cs="Arial"/>
        </w:rPr>
        <w:t xml:space="preserve">die </w:t>
      </w:r>
      <w:r w:rsidR="008C08CD" w:rsidRPr="00A30983">
        <w:rPr>
          <w:rFonts w:ascii="Arial" w:hAnsi="Arial" w:cs="Arial"/>
        </w:rPr>
        <w:t xml:space="preserve">SISTO Armaturen S.A. </w:t>
      </w:r>
      <w:r w:rsidRPr="00A30983">
        <w:rPr>
          <w:rFonts w:ascii="Arial" w:hAnsi="Arial" w:cs="Arial"/>
        </w:rPr>
        <w:t xml:space="preserve">ein </w:t>
      </w:r>
      <w:r w:rsidR="00193FEF" w:rsidRPr="00A30983">
        <w:rPr>
          <w:rFonts w:ascii="Arial" w:hAnsi="Arial" w:cs="Arial"/>
        </w:rPr>
        <w:t>automatis</w:t>
      </w:r>
      <w:r w:rsidR="008C08CD" w:rsidRPr="00A30983">
        <w:rPr>
          <w:rFonts w:ascii="Arial" w:hAnsi="Arial" w:cs="Arial"/>
        </w:rPr>
        <w:t xml:space="preserve">ches </w:t>
      </w:r>
      <w:r w:rsidR="00193FEF" w:rsidRPr="00A30983">
        <w:rPr>
          <w:rFonts w:ascii="Arial" w:hAnsi="Arial" w:cs="Arial"/>
        </w:rPr>
        <w:t>Medienpanel in Form eines</w:t>
      </w:r>
      <w:r w:rsidR="008376DA" w:rsidRPr="00A30983">
        <w:rPr>
          <w:rFonts w:ascii="Arial" w:hAnsi="Arial" w:cs="Arial"/>
        </w:rPr>
        <w:t xml:space="preserve"> </w:t>
      </w:r>
      <w:r w:rsidR="00023A39" w:rsidRPr="00712C38">
        <w:rPr>
          <w:rFonts w:ascii="Arial" w:hAnsi="Arial" w:cs="Arial"/>
        </w:rPr>
        <w:t>kompakten, strömungsoptimierten</w:t>
      </w:r>
      <w:r w:rsidR="00023A39">
        <w:rPr>
          <w:rFonts w:ascii="Arial" w:hAnsi="Arial" w:cs="Arial"/>
        </w:rPr>
        <w:t xml:space="preserve"> </w:t>
      </w:r>
      <w:r w:rsidRPr="00A30983">
        <w:rPr>
          <w:rFonts w:ascii="Arial" w:hAnsi="Arial" w:cs="Arial"/>
        </w:rPr>
        <w:t>Mehrwege-Blockmembranventil</w:t>
      </w:r>
      <w:r w:rsidR="00D16AF0" w:rsidRPr="00A30983">
        <w:rPr>
          <w:rFonts w:ascii="Arial" w:hAnsi="Arial" w:cs="Arial"/>
        </w:rPr>
        <w:t>s</w:t>
      </w:r>
      <w:r w:rsidR="008C08CD" w:rsidRPr="00A30983">
        <w:rPr>
          <w:rFonts w:ascii="Arial" w:hAnsi="Arial" w:cs="Arial"/>
        </w:rPr>
        <w:t>.</w:t>
      </w:r>
      <w:r w:rsidR="00A30983" w:rsidRPr="00A30983">
        <w:rPr>
          <w:rFonts w:ascii="Arial" w:hAnsi="Arial" w:cs="Arial"/>
        </w:rPr>
        <w:t xml:space="preserve"> </w:t>
      </w:r>
      <w:r w:rsidR="008C08CD" w:rsidRPr="00A30983">
        <w:rPr>
          <w:rFonts w:ascii="Arial" w:hAnsi="Arial" w:cs="Arial"/>
        </w:rPr>
        <w:t>A</w:t>
      </w:r>
      <w:r w:rsidR="0020541B" w:rsidRPr="00A30983">
        <w:rPr>
          <w:rFonts w:ascii="Arial" w:hAnsi="Arial" w:cs="Arial"/>
        </w:rPr>
        <w:t xml:space="preserve">usgestattet mit </w:t>
      </w:r>
      <w:proofErr w:type="spellStart"/>
      <w:r w:rsidR="00E1591B" w:rsidRPr="00A30983">
        <w:rPr>
          <w:rFonts w:ascii="Arial" w:hAnsi="Arial" w:cs="Arial"/>
        </w:rPr>
        <w:t>Pneumatikantriebe</w:t>
      </w:r>
      <w:r w:rsidR="0020541B" w:rsidRPr="00A30983">
        <w:rPr>
          <w:rFonts w:ascii="Arial" w:hAnsi="Arial" w:cs="Arial"/>
        </w:rPr>
        <w:t>n</w:t>
      </w:r>
      <w:proofErr w:type="spellEnd"/>
      <w:r w:rsidR="00E1591B" w:rsidRPr="00A30983">
        <w:rPr>
          <w:rFonts w:ascii="Arial" w:hAnsi="Arial" w:cs="Arial"/>
        </w:rPr>
        <w:t xml:space="preserve"> </w:t>
      </w:r>
      <w:r w:rsidR="00A30983" w:rsidRPr="00A30983">
        <w:rPr>
          <w:rFonts w:ascii="Arial" w:hAnsi="Arial" w:cs="Arial"/>
        </w:rPr>
        <w:t>sowie</w:t>
      </w:r>
      <w:r w:rsidRPr="00A30983">
        <w:rPr>
          <w:rFonts w:ascii="Arial" w:hAnsi="Arial" w:cs="Arial"/>
        </w:rPr>
        <w:t xml:space="preserve"> </w:t>
      </w:r>
      <w:r w:rsidR="00E078B2" w:rsidRPr="00A30983">
        <w:rPr>
          <w:rFonts w:ascii="Arial" w:hAnsi="Arial" w:cs="Arial"/>
        </w:rPr>
        <w:t xml:space="preserve">elektronischen </w:t>
      </w:r>
      <w:r w:rsidRPr="00A30983">
        <w:rPr>
          <w:rFonts w:ascii="Arial" w:hAnsi="Arial" w:cs="Arial"/>
        </w:rPr>
        <w:t>Rückmeldeeinheiten</w:t>
      </w:r>
      <w:r w:rsidR="0020541B" w:rsidRPr="00A30983">
        <w:rPr>
          <w:rFonts w:ascii="Arial" w:hAnsi="Arial" w:cs="Arial"/>
        </w:rPr>
        <w:t xml:space="preserve">, </w:t>
      </w:r>
      <w:r w:rsidRPr="00A30983">
        <w:rPr>
          <w:rFonts w:ascii="Arial" w:hAnsi="Arial" w:cs="Arial"/>
        </w:rPr>
        <w:t xml:space="preserve">automatisiert </w:t>
      </w:r>
      <w:r w:rsidR="00E1591B" w:rsidRPr="00A30983">
        <w:rPr>
          <w:rFonts w:ascii="Arial" w:hAnsi="Arial" w:cs="Arial"/>
        </w:rPr>
        <w:t>und optimiert</w:t>
      </w:r>
      <w:r w:rsidR="008C08CD" w:rsidRPr="00A30983">
        <w:rPr>
          <w:rFonts w:ascii="Arial" w:hAnsi="Arial" w:cs="Arial"/>
        </w:rPr>
        <w:t xml:space="preserve"> </w:t>
      </w:r>
      <w:r w:rsidR="008376DA" w:rsidRPr="00A30983">
        <w:rPr>
          <w:rFonts w:ascii="Arial" w:hAnsi="Arial" w:cs="Arial"/>
        </w:rPr>
        <w:t>diese</w:t>
      </w:r>
      <w:r w:rsidR="00D16AF0" w:rsidRPr="00A30983">
        <w:rPr>
          <w:rFonts w:ascii="Arial" w:hAnsi="Arial" w:cs="Arial"/>
        </w:rPr>
        <w:t>s</w:t>
      </w:r>
      <w:r w:rsidR="00E1591B" w:rsidRPr="00A30983">
        <w:rPr>
          <w:rFonts w:ascii="Arial" w:hAnsi="Arial" w:cs="Arial"/>
        </w:rPr>
        <w:t xml:space="preserve"> </w:t>
      </w:r>
      <w:r w:rsidRPr="00A30983">
        <w:rPr>
          <w:rFonts w:ascii="Arial" w:hAnsi="Arial" w:cs="Arial"/>
        </w:rPr>
        <w:t>d</w:t>
      </w:r>
      <w:r w:rsidR="008C08CD" w:rsidRPr="00A30983">
        <w:rPr>
          <w:rFonts w:ascii="Arial" w:hAnsi="Arial" w:cs="Arial"/>
        </w:rPr>
        <w:t>i</w:t>
      </w:r>
      <w:r w:rsidRPr="00A30983">
        <w:rPr>
          <w:rFonts w:ascii="Arial" w:hAnsi="Arial" w:cs="Arial"/>
        </w:rPr>
        <w:t xml:space="preserve">e </w:t>
      </w:r>
      <w:r w:rsidR="008C08CD" w:rsidRPr="00A30983">
        <w:rPr>
          <w:rFonts w:ascii="Arial" w:hAnsi="Arial" w:cs="Arial"/>
        </w:rPr>
        <w:t>pharmazeutische</w:t>
      </w:r>
      <w:r w:rsidR="00E078B2" w:rsidRPr="00A30983">
        <w:rPr>
          <w:rFonts w:ascii="Arial" w:hAnsi="Arial" w:cs="Arial"/>
        </w:rPr>
        <w:t>n</w:t>
      </w:r>
      <w:r w:rsidR="008C08CD" w:rsidRPr="00A30983">
        <w:rPr>
          <w:rFonts w:ascii="Arial" w:hAnsi="Arial" w:cs="Arial"/>
        </w:rPr>
        <w:t xml:space="preserve"> Produktions</w:t>
      </w:r>
      <w:r w:rsidR="00193FEF" w:rsidRPr="00A30983">
        <w:rPr>
          <w:rFonts w:ascii="Arial" w:hAnsi="Arial" w:cs="Arial"/>
        </w:rPr>
        <w:t>p</w:t>
      </w:r>
      <w:r w:rsidRPr="00A30983">
        <w:rPr>
          <w:rFonts w:ascii="Arial" w:hAnsi="Arial" w:cs="Arial"/>
        </w:rPr>
        <w:t>rozess</w:t>
      </w:r>
      <w:r w:rsidR="008C08CD" w:rsidRPr="00A30983">
        <w:rPr>
          <w:rFonts w:ascii="Arial" w:hAnsi="Arial" w:cs="Arial"/>
        </w:rPr>
        <w:t>e.</w:t>
      </w:r>
      <w:r w:rsidR="00A30983" w:rsidRPr="00A30983">
        <w:rPr>
          <w:rFonts w:ascii="Arial" w:hAnsi="Arial" w:cs="Arial"/>
        </w:rPr>
        <w:t xml:space="preserve"> </w:t>
      </w:r>
      <w:r w:rsidR="008C08CD" w:rsidRPr="00A30983">
        <w:rPr>
          <w:rFonts w:ascii="Arial" w:hAnsi="Arial" w:cs="Arial"/>
        </w:rPr>
        <w:t xml:space="preserve">So können diese </w:t>
      </w:r>
      <w:r w:rsidRPr="00A30983">
        <w:rPr>
          <w:rFonts w:ascii="Arial" w:hAnsi="Arial" w:cs="Arial"/>
        </w:rPr>
        <w:t>reibungsloser, schneller</w:t>
      </w:r>
      <w:r w:rsidR="008C08CD" w:rsidRPr="00A30983">
        <w:rPr>
          <w:rFonts w:ascii="Arial" w:hAnsi="Arial" w:cs="Arial"/>
        </w:rPr>
        <w:t xml:space="preserve"> und</w:t>
      </w:r>
      <w:r w:rsidRPr="00A30983">
        <w:rPr>
          <w:rFonts w:ascii="Arial" w:hAnsi="Arial" w:cs="Arial"/>
        </w:rPr>
        <w:t xml:space="preserve"> sicherer </w:t>
      </w:r>
      <w:r w:rsidR="008C08CD" w:rsidRPr="00A30983">
        <w:rPr>
          <w:rFonts w:ascii="Arial" w:hAnsi="Arial" w:cs="Arial"/>
        </w:rPr>
        <w:t xml:space="preserve">sowie </w:t>
      </w:r>
      <w:r w:rsidRPr="00A30983">
        <w:rPr>
          <w:rFonts w:ascii="Arial" w:hAnsi="Arial" w:cs="Arial"/>
        </w:rPr>
        <w:t>kosteneffizient</w:t>
      </w:r>
      <w:r w:rsidR="0020541B" w:rsidRPr="00A30983">
        <w:rPr>
          <w:rFonts w:ascii="Arial" w:hAnsi="Arial" w:cs="Arial"/>
        </w:rPr>
        <w:t>er</w:t>
      </w:r>
      <w:r w:rsidRPr="00A30983">
        <w:rPr>
          <w:rFonts w:ascii="Arial" w:hAnsi="Arial" w:cs="Arial"/>
        </w:rPr>
        <w:t xml:space="preserve"> </w:t>
      </w:r>
      <w:r w:rsidR="008C08CD" w:rsidRPr="00A30983">
        <w:rPr>
          <w:rFonts w:ascii="Arial" w:hAnsi="Arial" w:cs="Arial"/>
        </w:rPr>
        <w:t>ablaufen.</w:t>
      </w:r>
      <w:r w:rsidR="00A30983" w:rsidRPr="00A30983">
        <w:rPr>
          <w:rFonts w:ascii="Arial" w:hAnsi="Arial" w:cs="Arial"/>
        </w:rPr>
        <w:t xml:space="preserve"> </w:t>
      </w:r>
    </w:p>
    <w:p w:rsidR="007C1846" w:rsidRPr="00A30983" w:rsidRDefault="001E4128" w:rsidP="00A30983">
      <w:pPr>
        <w:jc w:val="both"/>
        <w:rPr>
          <w:rFonts w:ascii="Arial" w:hAnsi="Arial" w:cs="Arial"/>
          <w:strike/>
        </w:rPr>
      </w:pPr>
      <w:r w:rsidRPr="00A30983">
        <w:rPr>
          <w:rFonts w:ascii="Arial" w:hAnsi="Arial" w:cs="Arial"/>
        </w:rPr>
        <w:t xml:space="preserve">Das </w:t>
      </w:r>
      <w:r w:rsidR="008C08CD" w:rsidRPr="00A30983">
        <w:rPr>
          <w:rFonts w:ascii="Arial" w:hAnsi="Arial" w:cs="Arial"/>
        </w:rPr>
        <w:t xml:space="preserve">neu </w:t>
      </w:r>
      <w:r w:rsidRPr="00A30983">
        <w:rPr>
          <w:rFonts w:ascii="Arial" w:hAnsi="Arial" w:cs="Arial"/>
        </w:rPr>
        <w:t xml:space="preserve">entwickelte Medienpanel </w:t>
      </w:r>
      <w:r w:rsidR="009E6DFC" w:rsidRPr="00A30983">
        <w:rPr>
          <w:rFonts w:ascii="Arial" w:hAnsi="Arial" w:cs="Arial"/>
        </w:rPr>
        <w:t xml:space="preserve">bietet </w:t>
      </w:r>
      <w:r w:rsidR="008C08CD" w:rsidRPr="00A30983">
        <w:rPr>
          <w:rFonts w:ascii="Arial" w:hAnsi="Arial" w:cs="Arial"/>
        </w:rPr>
        <w:t xml:space="preserve">den </w:t>
      </w:r>
      <w:r w:rsidR="009E6DFC" w:rsidRPr="00A30983">
        <w:rPr>
          <w:rFonts w:ascii="Arial" w:hAnsi="Arial" w:cs="Arial"/>
        </w:rPr>
        <w:t>Vorteil</w:t>
      </w:r>
      <w:r w:rsidR="008C08CD" w:rsidRPr="00A30983">
        <w:rPr>
          <w:rFonts w:ascii="Arial" w:hAnsi="Arial" w:cs="Arial"/>
        </w:rPr>
        <w:t>, dass j</w:t>
      </w:r>
      <w:r w:rsidR="009E6DFC" w:rsidRPr="00A30983">
        <w:rPr>
          <w:rFonts w:ascii="Arial" w:hAnsi="Arial" w:cs="Arial"/>
        </w:rPr>
        <w:t xml:space="preserve">edes </w:t>
      </w:r>
      <w:r w:rsidR="00E1591B" w:rsidRPr="00A30983">
        <w:rPr>
          <w:rFonts w:ascii="Arial" w:hAnsi="Arial" w:cs="Arial"/>
        </w:rPr>
        <w:t xml:space="preserve">einzelne </w:t>
      </w:r>
      <w:r w:rsidR="009E6DFC" w:rsidRPr="00A30983">
        <w:rPr>
          <w:rFonts w:ascii="Arial" w:hAnsi="Arial" w:cs="Arial"/>
        </w:rPr>
        <w:t xml:space="preserve">Rohr des </w:t>
      </w:r>
      <w:r w:rsidR="008C08CD" w:rsidRPr="00A30983">
        <w:rPr>
          <w:rFonts w:ascii="Arial" w:hAnsi="Arial" w:cs="Arial"/>
        </w:rPr>
        <w:t>S</w:t>
      </w:r>
      <w:r w:rsidR="009E6DFC" w:rsidRPr="00A30983">
        <w:rPr>
          <w:rFonts w:ascii="Arial" w:hAnsi="Arial" w:cs="Arial"/>
        </w:rPr>
        <w:t xml:space="preserve">ystems präzise </w:t>
      </w:r>
      <w:r w:rsidR="00E1591B" w:rsidRPr="00A30983">
        <w:rPr>
          <w:rFonts w:ascii="Arial" w:hAnsi="Arial" w:cs="Arial"/>
        </w:rPr>
        <w:t xml:space="preserve">versorgt </w:t>
      </w:r>
      <w:r w:rsidR="009E6DFC" w:rsidRPr="00A30983">
        <w:rPr>
          <w:rFonts w:ascii="Arial" w:hAnsi="Arial" w:cs="Arial"/>
        </w:rPr>
        <w:t>w</w:t>
      </w:r>
      <w:r w:rsidR="008C08CD" w:rsidRPr="00A30983">
        <w:rPr>
          <w:rFonts w:ascii="Arial" w:hAnsi="Arial" w:cs="Arial"/>
        </w:rPr>
        <w:t>ird</w:t>
      </w:r>
      <w:r w:rsidR="009E6DFC" w:rsidRPr="00A30983">
        <w:rPr>
          <w:rFonts w:ascii="Arial" w:hAnsi="Arial" w:cs="Arial"/>
        </w:rPr>
        <w:t xml:space="preserve">, ohne dass </w:t>
      </w:r>
      <w:r w:rsidR="008C08CD" w:rsidRPr="00A30983">
        <w:rPr>
          <w:rFonts w:ascii="Arial" w:hAnsi="Arial" w:cs="Arial"/>
        </w:rPr>
        <w:t>das Betriebspersonal V</w:t>
      </w:r>
      <w:r w:rsidRPr="00A30983">
        <w:rPr>
          <w:rFonts w:ascii="Arial" w:hAnsi="Arial" w:cs="Arial"/>
        </w:rPr>
        <w:t>erbindungen manuell umsteck</w:t>
      </w:r>
      <w:r w:rsidR="009E6DFC" w:rsidRPr="00A30983">
        <w:rPr>
          <w:rFonts w:ascii="Arial" w:hAnsi="Arial" w:cs="Arial"/>
        </w:rPr>
        <w:t>en müss</w:t>
      </w:r>
      <w:r w:rsidR="008C08CD" w:rsidRPr="00A30983">
        <w:rPr>
          <w:rFonts w:ascii="Arial" w:hAnsi="Arial" w:cs="Arial"/>
        </w:rPr>
        <w:t>t</w:t>
      </w:r>
      <w:r w:rsidR="009E6DFC" w:rsidRPr="00A30983">
        <w:rPr>
          <w:rFonts w:ascii="Arial" w:hAnsi="Arial" w:cs="Arial"/>
        </w:rPr>
        <w:t>e</w:t>
      </w:r>
      <w:r w:rsidR="008C08CD" w:rsidRPr="00A30983">
        <w:rPr>
          <w:rFonts w:ascii="Arial" w:hAnsi="Arial" w:cs="Arial"/>
        </w:rPr>
        <w:t>.</w:t>
      </w:r>
      <w:r w:rsidR="00A30983" w:rsidRPr="00A30983">
        <w:rPr>
          <w:rFonts w:ascii="Arial" w:hAnsi="Arial" w:cs="Arial"/>
        </w:rPr>
        <w:t xml:space="preserve"> </w:t>
      </w:r>
      <w:r w:rsidR="008C08CD" w:rsidRPr="00A30983">
        <w:rPr>
          <w:rFonts w:ascii="Arial" w:hAnsi="Arial" w:cs="Arial"/>
        </w:rPr>
        <w:t xml:space="preserve">Außerdem werden keine anderen </w:t>
      </w:r>
      <w:r w:rsidRPr="00A30983">
        <w:rPr>
          <w:rFonts w:ascii="Arial" w:hAnsi="Arial" w:cs="Arial"/>
        </w:rPr>
        <w:t>Teilprozesse</w:t>
      </w:r>
      <w:r w:rsidR="009E6DFC" w:rsidRPr="00A30983">
        <w:rPr>
          <w:rFonts w:ascii="Arial" w:hAnsi="Arial" w:cs="Arial"/>
        </w:rPr>
        <w:t xml:space="preserve"> unterbr</w:t>
      </w:r>
      <w:r w:rsidR="008C08CD" w:rsidRPr="00A30983">
        <w:rPr>
          <w:rFonts w:ascii="Arial" w:hAnsi="Arial" w:cs="Arial"/>
        </w:rPr>
        <w:t>o</w:t>
      </w:r>
      <w:r w:rsidR="009E6DFC" w:rsidRPr="00A30983">
        <w:rPr>
          <w:rFonts w:ascii="Arial" w:hAnsi="Arial" w:cs="Arial"/>
        </w:rPr>
        <w:t>chen</w:t>
      </w:r>
      <w:r w:rsidRPr="00A30983">
        <w:rPr>
          <w:rFonts w:ascii="Arial" w:hAnsi="Arial" w:cs="Arial"/>
        </w:rPr>
        <w:t>.</w:t>
      </w:r>
      <w:r w:rsidR="00A30983" w:rsidRPr="00A30983">
        <w:rPr>
          <w:rFonts w:ascii="Arial" w:hAnsi="Arial" w:cs="Arial"/>
        </w:rPr>
        <w:t xml:space="preserve"> </w:t>
      </w:r>
      <w:r w:rsidR="008C08CD" w:rsidRPr="00A30983">
        <w:rPr>
          <w:rFonts w:ascii="Arial" w:hAnsi="Arial" w:cs="Arial"/>
        </w:rPr>
        <w:t>Die gründliche Spülung und Reinigung der Rohre und Komponenten wird so erleichtert.</w:t>
      </w:r>
      <w:r w:rsidR="00A30983" w:rsidRPr="00A30983">
        <w:rPr>
          <w:rFonts w:ascii="Arial" w:hAnsi="Arial" w:cs="Arial"/>
        </w:rPr>
        <w:t xml:space="preserve"> </w:t>
      </w:r>
      <w:r w:rsidR="007C1846" w:rsidRPr="00A30983">
        <w:rPr>
          <w:rFonts w:ascii="Arial" w:hAnsi="Arial" w:cs="Arial"/>
        </w:rPr>
        <w:t>So werden Medienkontaminationen vermieden, was der Qualität des Endproduktes zu</w:t>
      </w:r>
      <w:r w:rsidR="000D1BD0" w:rsidRPr="00A30983">
        <w:rPr>
          <w:rFonts w:ascii="Arial" w:hAnsi="Arial" w:cs="Arial"/>
        </w:rPr>
        <w:t>g</w:t>
      </w:r>
      <w:r w:rsidR="007C1846" w:rsidRPr="00A30983">
        <w:rPr>
          <w:rFonts w:ascii="Arial" w:hAnsi="Arial" w:cs="Arial"/>
        </w:rPr>
        <w:t>utekommt.</w:t>
      </w:r>
    </w:p>
    <w:p w:rsidR="001E4128" w:rsidRPr="00A30983" w:rsidRDefault="001E4128" w:rsidP="00A30983">
      <w:pPr>
        <w:jc w:val="both"/>
        <w:rPr>
          <w:rFonts w:ascii="Arial" w:hAnsi="Arial" w:cs="Arial"/>
        </w:rPr>
      </w:pPr>
      <w:r w:rsidRPr="00A30983">
        <w:rPr>
          <w:rFonts w:ascii="Arial" w:hAnsi="Arial" w:cs="Arial"/>
        </w:rPr>
        <w:t xml:space="preserve">Ausfallzeiten </w:t>
      </w:r>
      <w:r w:rsidR="008C08CD" w:rsidRPr="00A30983">
        <w:rPr>
          <w:rFonts w:ascii="Arial" w:hAnsi="Arial" w:cs="Arial"/>
        </w:rPr>
        <w:t xml:space="preserve">lassen sich durch den Einsatz des automatisierten Panels </w:t>
      </w:r>
      <w:r w:rsidR="007C1846" w:rsidRPr="00A30983">
        <w:rPr>
          <w:rFonts w:ascii="Arial" w:hAnsi="Arial" w:cs="Arial"/>
        </w:rPr>
        <w:t>minimieren</w:t>
      </w:r>
      <w:r w:rsidR="008C08CD" w:rsidRPr="00A30983">
        <w:rPr>
          <w:rFonts w:ascii="Arial" w:hAnsi="Arial" w:cs="Arial"/>
        </w:rPr>
        <w:t xml:space="preserve"> und</w:t>
      </w:r>
      <w:r w:rsidRPr="00A30983">
        <w:rPr>
          <w:rFonts w:ascii="Arial" w:hAnsi="Arial" w:cs="Arial"/>
        </w:rPr>
        <w:t xml:space="preserve"> das Risiko für die Mitarbeiter </w:t>
      </w:r>
      <w:r w:rsidR="007C1846" w:rsidRPr="00A30983">
        <w:rPr>
          <w:rFonts w:ascii="Arial" w:hAnsi="Arial" w:cs="Arial"/>
        </w:rPr>
        <w:t xml:space="preserve">während des Produktionsprozesses </w:t>
      </w:r>
      <w:r w:rsidRPr="00A30983">
        <w:rPr>
          <w:rFonts w:ascii="Arial" w:hAnsi="Arial" w:cs="Arial"/>
        </w:rPr>
        <w:t>und</w:t>
      </w:r>
      <w:r w:rsidR="009E6DFC" w:rsidRPr="00A30983">
        <w:rPr>
          <w:rFonts w:ascii="Arial" w:hAnsi="Arial" w:cs="Arial"/>
        </w:rPr>
        <w:t xml:space="preserve"> </w:t>
      </w:r>
      <w:r w:rsidR="007C1846" w:rsidRPr="00A30983">
        <w:rPr>
          <w:rFonts w:ascii="Arial" w:hAnsi="Arial" w:cs="Arial"/>
        </w:rPr>
        <w:t xml:space="preserve">bei </w:t>
      </w:r>
      <w:r w:rsidR="009E6DFC" w:rsidRPr="00A30983">
        <w:rPr>
          <w:rFonts w:ascii="Arial" w:hAnsi="Arial" w:cs="Arial"/>
        </w:rPr>
        <w:t xml:space="preserve">Wartungsarbeiten </w:t>
      </w:r>
      <w:r w:rsidR="007C1846" w:rsidRPr="00A30983">
        <w:rPr>
          <w:rFonts w:ascii="Arial" w:hAnsi="Arial" w:cs="Arial"/>
        </w:rPr>
        <w:t>wird deutlich vermindert.</w:t>
      </w:r>
    </w:p>
    <w:p w:rsidR="00372BC4" w:rsidRPr="00A30983" w:rsidRDefault="007C1846" w:rsidP="00A30983">
      <w:pPr>
        <w:jc w:val="both"/>
        <w:rPr>
          <w:rFonts w:ascii="Arial" w:eastAsia="Calibri" w:hAnsi="Arial" w:cs="Arial"/>
          <w:noProof/>
          <w:sz w:val="24"/>
          <w:szCs w:val="24"/>
          <w:lang w:eastAsia="de-DE"/>
        </w:rPr>
      </w:pPr>
      <w:r w:rsidRPr="00A30983">
        <w:rPr>
          <w:rFonts w:ascii="Arial" w:hAnsi="Arial" w:cs="Arial"/>
        </w:rPr>
        <w:t xml:space="preserve">Foto: Der neue </w:t>
      </w:r>
      <w:r w:rsidR="009E6DFC" w:rsidRPr="00A30983">
        <w:rPr>
          <w:rFonts w:ascii="Arial" w:hAnsi="Arial" w:cs="Arial"/>
        </w:rPr>
        <w:t xml:space="preserve">automatisierte </w:t>
      </w:r>
      <w:r w:rsidRPr="00A30983">
        <w:rPr>
          <w:rFonts w:ascii="Arial" w:hAnsi="Arial" w:cs="Arial"/>
        </w:rPr>
        <w:t xml:space="preserve">„Panel Jumper“ vom Typ SISTO-CM1300 ist </w:t>
      </w:r>
      <w:r w:rsidR="009E6DFC" w:rsidRPr="00A30983">
        <w:rPr>
          <w:rFonts w:ascii="Arial" w:hAnsi="Arial" w:cs="Arial"/>
        </w:rPr>
        <w:t>sicherer und zuverlässiger als die derzeit</w:t>
      </w:r>
      <w:r w:rsidRPr="00A30983">
        <w:rPr>
          <w:rFonts w:ascii="Arial" w:hAnsi="Arial" w:cs="Arial"/>
        </w:rPr>
        <w:t xml:space="preserve"> noch vielfach genutzten </w:t>
      </w:r>
      <w:r w:rsidR="009E6DFC" w:rsidRPr="00A30983">
        <w:rPr>
          <w:rFonts w:ascii="Arial" w:hAnsi="Arial" w:cs="Arial"/>
        </w:rPr>
        <w:t>manuell betriebenen Medienpanel</w:t>
      </w:r>
      <w:r w:rsidR="000D1BD0" w:rsidRPr="00A30983">
        <w:rPr>
          <w:rFonts w:ascii="Arial" w:hAnsi="Arial" w:cs="Arial"/>
        </w:rPr>
        <w:t>-S</w:t>
      </w:r>
      <w:r w:rsidR="009E6DFC" w:rsidRPr="00A30983">
        <w:rPr>
          <w:rFonts w:ascii="Arial" w:hAnsi="Arial" w:cs="Arial"/>
        </w:rPr>
        <w:t>ysteme.</w:t>
      </w:r>
      <w:r w:rsidRPr="00A30983">
        <w:rPr>
          <w:rFonts w:ascii="Arial" w:hAnsi="Arial" w:cs="Arial"/>
        </w:rPr>
        <w:t xml:space="preserve"> © </w:t>
      </w:r>
      <w:r w:rsidR="00372BC4" w:rsidRPr="00A30983">
        <w:rPr>
          <w:rFonts w:ascii="Arial" w:eastAsia="Calibri" w:hAnsi="Arial" w:cs="Arial"/>
          <w:noProof/>
          <w:lang w:eastAsia="de-DE"/>
        </w:rPr>
        <w:t>KSB SE &amp; Co. KGaA</w:t>
      </w:r>
      <w:r w:rsidR="00372BC4" w:rsidRPr="00A30983">
        <w:rPr>
          <w:rFonts w:ascii="Arial" w:eastAsia="Calibri" w:hAnsi="Arial" w:cs="Arial"/>
          <w:noProof/>
          <w:sz w:val="24"/>
          <w:szCs w:val="24"/>
          <w:lang w:eastAsia="de-DE"/>
        </w:rPr>
        <w:t xml:space="preserve"> </w:t>
      </w:r>
    </w:p>
    <w:sectPr w:rsidR="00372BC4" w:rsidRPr="00A30983" w:rsidSect="00A30983">
      <w:pgSz w:w="11906" w:h="16838"/>
      <w:pgMar w:top="1417" w:right="2408" w:bottom="1134" w:left="184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5828D645-726D-4DBD-99BC-997C8EC7AA9A}"/>
    <w:docVar w:name="dgnword-eventsink" w:val="413342368"/>
  </w:docVars>
  <w:rsids>
    <w:rsidRoot w:val="009E6DFC"/>
    <w:rsid w:val="00005EAE"/>
    <w:rsid w:val="00023A39"/>
    <w:rsid w:val="000D1BD0"/>
    <w:rsid w:val="00193FEF"/>
    <w:rsid w:val="001E4128"/>
    <w:rsid w:val="0020541B"/>
    <w:rsid w:val="002D7D92"/>
    <w:rsid w:val="00303E26"/>
    <w:rsid w:val="00305C60"/>
    <w:rsid w:val="00372BC4"/>
    <w:rsid w:val="0039074B"/>
    <w:rsid w:val="00474746"/>
    <w:rsid w:val="004C166F"/>
    <w:rsid w:val="004E4E96"/>
    <w:rsid w:val="00504564"/>
    <w:rsid w:val="0065449F"/>
    <w:rsid w:val="00712C38"/>
    <w:rsid w:val="007C1846"/>
    <w:rsid w:val="007F1438"/>
    <w:rsid w:val="008011B1"/>
    <w:rsid w:val="008376DA"/>
    <w:rsid w:val="0088750E"/>
    <w:rsid w:val="008C08CD"/>
    <w:rsid w:val="009E6DFC"/>
    <w:rsid w:val="00A22481"/>
    <w:rsid w:val="00A30983"/>
    <w:rsid w:val="00B22464"/>
    <w:rsid w:val="00D16AF0"/>
    <w:rsid w:val="00D87E3F"/>
    <w:rsid w:val="00E078B2"/>
    <w:rsid w:val="00E1591B"/>
    <w:rsid w:val="00F54AE8"/>
    <w:rsid w:val="00F67A2E"/>
    <w:rsid w:val="00FA3C1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4EEF8BD-AEF3-457D-A2D0-0C67CD36A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7398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390</Words>
  <Characters>2463</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SISTO Armaturen S.A.</Company>
  <LinksUpToDate>false</LinksUpToDate>
  <CharactersWithSpaces>2848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Blaesius Daria</dc:creator>
  <cp:keywords/>
  <dc:description/>
  <cp:lastModifiedBy>Pauly, Christoph</cp:lastModifiedBy>
  <cp:revision>2</cp:revision>
  <dcterms:created xsi:type="dcterms:W3CDTF">2024-08-06T09:20:00Z</dcterms:created>
  <dcterms:modified xsi:type="dcterms:W3CDTF">2024-08-06T09:20:00Z</dcterms:modified>
</cp:coreProperties>
</file>