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A2D5ED" w14:textId="77777777" w:rsidR="00D67676" w:rsidRPr="00E65049" w:rsidRDefault="00553FFB" w:rsidP="00E65049">
      <w:pPr>
        <w:spacing w:line="168" w:lineRule="auto"/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 wp14:anchorId="729B3C40" wp14:editId="48634661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E65049"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  <w:lang w:val="en-US"/>
        </w:rPr>
        <w:t>Beta Public Relations B.V.</w:t>
      </w:r>
    </w:p>
    <w:p w14:paraId="19F5DF4F" w14:textId="77777777" w:rsidR="00D67676" w:rsidRPr="009D67FF" w:rsidRDefault="00EA5439" w:rsidP="00E65049">
      <w:pPr>
        <w:spacing w:line="168" w:lineRule="auto"/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  <w:lang w:val="en-US"/>
        </w:rPr>
      </w:pPr>
      <w:r w:rsidRPr="009D67FF"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  <w:lang w:val="en-US"/>
        </w:rPr>
        <w:t>Geestbrugkade 32</w:t>
      </w:r>
    </w:p>
    <w:p w14:paraId="08849712" w14:textId="77777777" w:rsidR="00D67676" w:rsidRPr="00E65049" w:rsidRDefault="00EA5439" w:rsidP="00E65049">
      <w:pPr>
        <w:spacing w:line="168" w:lineRule="auto"/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</w:rPr>
      </w:pPr>
      <w:r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</w:rPr>
        <w:t>2281 CX Rijswijk</w:t>
      </w:r>
    </w:p>
    <w:p w14:paraId="61A437F2" w14:textId="77777777" w:rsidR="00D67676" w:rsidRPr="00E65049" w:rsidRDefault="00D67676" w:rsidP="00E65049">
      <w:pPr>
        <w:spacing w:line="168" w:lineRule="auto"/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</w:rPr>
      </w:pPr>
      <w:r w:rsidRPr="00E65049"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</w:rPr>
        <w:t>T. 070 427 5200</w:t>
      </w:r>
    </w:p>
    <w:p w14:paraId="740337C5" w14:textId="77777777" w:rsidR="00D67676" w:rsidRPr="00E65049" w:rsidRDefault="00D67676" w:rsidP="00E65049">
      <w:pPr>
        <w:spacing w:line="168" w:lineRule="auto"/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</w:rPr>
      </w:pPr>
      <w:r w:rsidRPr="00E65049">
        <w:rPr>
          <w:rFonts w:ascii="Arial Unicode MS" w:eastAsia="Arial Unicode MS" w:hAnsi="Arial Unicode MS" w:cs="Arial Unicode MS"/>
          <w:color w:val="404040"/>
          <w:spacing w:val="-2"/>
          <w:sz w:val="18"/>
          <w:szCs w:val="18"/>
        </w:rPr>
        <w:t>E. info@betapr.nl</w:t>
      </w:r>
    </w:p>
    <w:p w14:paraId="3A7F803F" w14:textId="77777777" w:rsidR="00D67676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4867B825" w14:textId="77777777" w:rsidR="009D67FF" w:rsidRDefault="009D67FF" w:rsidP="006F5696">
      <w:pPr>
        <w:pStyle w:val="Body"/>
      </w:pPr>
    </w:p>
    <w:p w14:paraId="73F5CEF2" w14:textId="30FFD0A8" w:rsidR="009D67FF" w:rsidRPr="00814BC2" w:rsidRDefault="000E58C3" w:rsidP="00CE0AFF">
      <w:pPr>
        <w:pStyle w:val="Body"/>
        <w:rPr>
          <w:sz w:val="26"/>
          <w:szCs w:val="26"/>
        </w:rPr>
      </w:pPr>
      <w:r w:rsidRPr="00814BC2">
        <w:rPr>
          <w:b/>
          <w:sz w:val="26"/>
          <w:szCs w:val="26"/>
        </w:rPr>
        <w:t>KSB start samenwerking met Noorse IT-specialist in kader van BIM</w:t>
      </w:r>
    </w:p>
    <w:p w14:paraId="756B0318" w14:textId="2A739C40" w:rsidR="008B1CDF" w:rsidRDefault="008B1CDF" w:rsidP="00CE0AFF">
      <w:pPr>
        <w:pStyle w:val="Body"/>
      </w:pPr>
    </w:p>
    <w:p w14:paraId="71A10EBE" w14:textId="5F098D4A" w:rsidR="002A4B27" w:rsidRDefault="009E6A6E" w:rsidP="002A4B27">
      <w:pPr>
        <w:pStyle w:val="Body"/>
      </w:pPr>
      <w:r>
        <w:t xml:space="preserve">Februari 2020 - </w:t>
      </w:r>
      <w:r w:rsidR="002A4B27">
        <w:t xml:space="preserve">Pompen- en afsluiterproducent KSB heeft een strategische overeenkomst gesloten </w:t>
      </w:r>
      <w:r w:rsidR="0084699E">
        <w:t xml:space="preserve">met het Noorse bedrijf Cobuilder AS </w:t>
      </w:r>
      <w:r w:rsidR="002A4B27">
        <w:t xml:space="preserve">voor het </w:t>
      </w:r>
      <w:r w:rsidR="0084699E">
        <w:t xml:space="preserve">koppelen </w:t>
      </w:r>
      <w:r w:rsidR="002A4B27">
        <w:t xml:space="preserve">van de KSB-pompconfigurator </w:t>
      </w:r>
      <w:r w:rsidR="00812219">
        <w:t xml:space="preserve">met </w:t>
      </w:r>
      <w:r w:rsidR="002A4B27">
        <w:t xml:space="preserve">het </w:t>
      </w:r>
      <w:r w:rsidR="00812219">
        <w:t>BIM-</w:t>
      </w:r>
      <w:r w:rsidR="002A4B27">
        <w:t xml:space="preserve">dataportaal (Building Information Modelling). Deze </w:t>
      </w:r>
      <w:r w:rsidR="004C5C9E">
        <w:t>koppeling</w:t>
      </w:r>
      <w:r w:rsidR="002A4B27">
        <w:t xml:space="preserve"> </w:t>
      </w:r>
      <w:r w:rsidR="004C5C9E">
        <w:t xml:space="preserve">biedt </w:t>
      </w:r>
      <w:r w:rsidR="002A4B27">
        <w:t>ontwerper</w:t>
      </w:r>
      <w:r w:rsidR="004C5C9E">
        <w:t xml:space="preserve">s de mogelijkheid </w:t>
      </w:r>
      <w:r w:rsidR="002A4B27">
        <w:t xml:space="preserve">om </w:t>
      </w:r>
      <w:r w:rsidR="004C5C9E">
        <w:t xml:space="preserve">naast </w:t>
      </w:r>
      <w:r w:rsidR="002A4B27">
        <w:t xml:space="preserve">CAD-tekeningen ook alle </w:t>
      </w:r>
      <w:r w:rsidR="004528E6">
        <w:t xml:space="preserve">overige </w:t>
      </w:r>
      <w:r w:rsidR="002A4B27">
        <w:t xml:space="preserve">relevante informatie </w:t>
      </w:r>
      <w:r w:rsidR="004528E6">
        <w:t xml:space="preserve">van de </w:t>
      </w:r>
      <w:r w:rsidR="002A4B27">
        <w:t>geconfigureerde pomp of afsluiter te downloaden.</w:t>
      </w:r>
    </w:p>
    <w:p w14:paraId="783BF129" w14:textId="77777777" w:rsidR="00AF4A55" w:rsidRDefault="00AF4A55" w:rsidP="002A4B27">
      <w:pPr>
        <w:pStyle w:val="Body"/>
      </w:pPr>
    </w:p>
    <w:p w14:paraId="4ABF8F27" w14:textId="05674E64" w:rsidR="002A4B27" w:rsidRDefault="00A4307E" w:rsidP="002A4B27">
      <w:pPr>
        <w:pStyle w:val="Body"/>
      </w:pPr>
      <w:r>
        <w:t xml:space="preserve">Door </w:t>
      </w:r>
      <w:r w:rsidR="002A4B27">
        <w:t xml:space="preserve">toepassing van gestandaardiseerde </w:t>
      </w:r>
      <w:r w:rsidR="00D83DF3">
        <w:t>data-templates</w:t>
      </w:r>
      <w:r w:rsidR="002A4B27">
        <w:t xml:space="preserve"> </w:t>
      </w:r>
      <w:r w:rsidR="00EC6856">
        <w:t xml:space="preserve">kunnen </w:t>
      </w:r>
      <w:r w:rsidR="002A4B27">
        <w:t xml:space="preserve">betrouwbare en door de machine leesbare productgegevens </w:t>
      </w:r>
      <w:r w:rsidR="00EF487C">
        <w:t xml:space="preserve">vanuit de </w:t>
      </w:r>
      <w:r w:rsidR="002A4B27">
        <w:t xml:space="preserve">productconfigurator </w:t>
      </w:r>
      <w:r w:rsidR="00EF487C">
        <w:t>worden gegenereerd</w:t>
      </w:r>
      <w:r w:rsidR="002A4B27">
        <w:t>. Da</w:t>
      </w:r>
      <w:r w:rsidR="00914835">
        <w:t xml:space="preserve">artoe behoren ook </w:t>
      </w:r>
      <w:r w:rsidR="002A4B27">
        <w:t xml:space="preserve">relevante 3D-objectgegevens. Deze </w:t>
      </w:r>
      <w:r w:rsidR="00F935A2">
        <w:t xml:space="preserve">data </w:t>
      </w:r>
      <w:r w:rsidR="002A4B27">
        <w:t xml:space="preserve">stromen naadloos heen en weer tussen de verschillende platforms </w:t>
      </w:r>
      <w:r w:rsidR="004A7E08">
        <w:t xml:space="preserve">zodat in de </w:t>
      </w:r>
      <w:r w:rsidR="002A4B27">
        <w:t xml:space="preserve">behoeften van </w:t>
      </w:r>
      <w:r w:rsidR="004A7E08">
        <w:t xml:space="preserve">elk </w:t>
      </w:r>
      <w:r w:rsidR="002A4B27">
        <w:t>afzonderlijk bouwproject</w:t>
      </w:r>
      <w:r w:rsidR="004A7E08">
        <w:t xml:space="preserve"> kan worden voorzien</w:t>
      </w:r>
      <w:r w:rsidR="002A4B27">
        <w:t xml:space="preserve">. </w:t>
      </w:r>
    </w:p>
    <w:p w14:paraId="60F7B33E" w14:textId="77777777" w:rsidR="006E0EE8" w:rsidRPr="00814BC2" w:rsidRDefault="006E0EE8" w:rsidP="004D7EB0">
      <w:pPr>
        <w:jc w:val="both"/>
      </w:pPr>
    </w:p>
    <w:p w14:paraId="31E39606" w14:textId="09AB79D6" w:rsidR="002A4B27" w:rsidRDefault="002A4B27" w:rsidP="002A4B27">
      <w:pPr>
        <w:pStyle w:val="Body"/>
      </w:pPr>
      <w:r>
        <w:t xml:space="preserve">KSB </w:t>
      </w:r>
      <w:r w:rsidR="00110B32">
        <w:t>liep</w:t>
      </w:r>
      <w:r>
        <w:t xml:space="preserve"> in het verleden </w:t>
      </w:r>
      <w:r w:rsidR="00B27657">
        <w:t xml:space="preserve">al </w:t>
      </w:r>
      <w:r w:rsidR="00110B32">
        <w:t xml:space="preserve">voorop </w:t>
      </w:r>
      <w:r>
        <w:t xml:space="preserve">bij de ontwikkeling van tools voor online ontwerpen en online marketing van zijn </w:t>
      </w:r>
      <w:r w:rsidR="004B0480">
        <w:t xml:space="preserve">hoogwaardige </w:t>
      </w:r>
      <w:r>
        <w:t>producten</w:t>
      </w:r>
      <w:r w:rsidR="00D45A67">
        <w:t>. E</w:t>
      </w:r>
      <w:r>
        <w:t>en voortdurende verbetering van de online configurator</w:t>
      </w:r>
      <w:r w:rsidR="00D45A67">
        <w:t>s</w:t>
      </w:r>
      <w:r>
        <w:t xml:space="preserve"> en het </w:t>
      </w:r>
      <w:r w:rsidR="008F5DD9">
        <w:t xml:space="preserve">bijbehorende </w:t>
      </w:r>
      <w:r>
        <w:t xml:space="preserve">databeheer </w:t>
      </w:r>
      <w:r w:rsidR="00980797">
        <w:t xml:space="preserve">zijn </w:t>
      </w:r>
      <w:r w:rsidR="002D4B9A">
        <w:t xml:space="preserve">voor KSB </w:t>
      </w:r>
      <w:r>
        <w:t xml:space="preserve">belangrijke </w:t>
      </w:r>
      <w:r w:rsidR="00E40A55">
        <w:t>stap</w:t>
      </w:r>
      <w:r w:rsidR="006D0F76">
        <w:t>pen</w:t>
      </w:r>
      <w:r w:rsidR="00E40A55">
        <w:t xml:space="preserve"> </w:t>
      </w:r>
      <w:r>
        <w:t xml:space="preserve">om </w:t>
      </w:r>
      <w:r w:rsidR="002D4B9A">
        <w:t xml:space="preserve">de </w:t>
      </w:r>
      <w:r>
        <w:t>leidende rol in de markt te consolideren.</w:t>
      </w:r>
    </w:p>
    <w:p w14:paraId="126DB6ED" w14:textId="160F4DB5" w:rsidR="005D5759" w:rsidRDefault="005D5759" w:rsidP="002A4B27">
      <w:pPr>
        <w:pStyle w:val="Body"/>
      </w:pPr>
    </w:p>
    <w:p w14:paraId="02FF2945" w14:textId="2BFB569B" w:rsidR="002A4B27" w:rsidRDefault="002A4B27" w:rsidP="002A4B27">
      <w:pPr>
        <w:pStyle w:val="Body"/>
      </w:pPr>
      <w:r>
        <w:t xml:space="preserve">De eindgebruiker </w:t>
      </w:r>
      <w:r w:rsidR="00282305">
        <w:t>hoeft</w:t>
      </w:r>
      <w:r w:rsidR="00881D79">
        <w:t xml:space="preserve"> nog maar één </w:t>
      </w:r>
      <w:r>
        <w:t xml:space="preserve">enkele interface </w:t>
      </w:r>
      <w:r w:rsidR="00881D79">
        <w:t xml:space="preserve">te gebruiken </w:t>
      </w:r>
      <w:r>
        <w:t xml:space="preserve">die door de KSB Groep wordt beheerd. </w:t>
      </w:r>
      <w:r w:rsidR="002E5F02">
        <w:t xml:space="preserve">Hiermee heeft hij </w:t>
      </w:r>
      <w:r>
        <w:t xml:space="preserve">toegang </w:t>
      </w:r>
      <w:r w:rsidR="002E5F02">
        <w:t xml:space="preserve">tot </w:t>
      </w:r>
      <w:r>
        <w:t>gestructureerde productinformatie en tot de 3D-visualisering van de pomp.</w:t>
      </w:r>
    </w:p>
    <w:p w14:paraId="11DEDB51" w14:textId="2BDDE98E" w:rsidR="002A4B27" w:rsidRDefault="002A4B27" w:rsidP="002A4B27">
      <w:pPr>
        <w:pStyle w:val="Body"/>
      </w:pPr>
      <w:r>
        <w:t xml:space="preserve">Cobuilder AS heeft uitgebreide ervaring met </w:t>
      </w:r>
      <w:r w:rsidR="00814BC2">
        <w:t xml:space="preserve">het </w:t>
      </w:r>
      <w:r w:rsidR="00284824">
        <w:t xml:space="preserve">faciliteren </w:t>
      </w:r>
      <w:r>
        <w:t xml:space="preserve">van interoperabiliteit over meerdere softwareplatforms. Dat is uitermate behulpzaam om aan de specifieke behoeften van </w:t>
      </w:r>
      <w:r w:rsidR="00070241">
        <w:t xml:space="preserve">uiteenlopende </w:t>
      </w:r>
      <w:r>
        <w:t xml:space="preserve">klanten te </w:t>
      </w:r>
      <w:r w:rsidR="00070241">
        <w:t xml:space="preserve">kunnen </w:t>
      </w:r>
      <w:r>
        <w:t xml:space="preserve">voldoen en hun de best mogelijke </w:t>
      </w:r>
      <w:r w:rsidR="00D11C1C">
        <w:t>e</w:t>
      </w:r>
      <w:r>
        <w:t xml:space="preserve">rvaring </w:t>
      </w:r>
      <w:r w:rsidR="00D11C1C">
        <w:t xml:space="preserve">te bieden </w:t>
      </w:r>
      <w:r>
        <w:t>bij het gebruik van de KSB-configurator.</w:t>
      </w:r>
    </w:p>
    <w:p w14:paraId="2D905C17" w14:textId="77777777" w:rsidR="002A4B27" w:rsidRDefault="002A4B27" w:rsidP="002A4B27">
      <w:pPr>
        <w:pStyle w:val="Body"/>
      </w:pPr>
    </w:p>
    <w:p w14:paraId="11CAAFB8" w14:textId="77777777" w:rsidR="00F34AB0" w:rsidRPr="00C04253" w:rsidRDefault="00F34AB0" w:rsidP="00F34AB0">
      <w:pPr>
        <w:pStyle w:val="Body"/>
      </w:pPr>
      <w:r w:rsidRPr="00C04253">
        <w:t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De Nederlandse dochteronderneming KSB Nederland is gevestigd in Zwanenburg.</w:t>
      </w:r>
    </w:p>
    <w:p w14:paraId="27C3EE14" w14:textId="77777777" w:rsidR="00F34AB0" w:rsidRPr="00C04253" w:rsidRDefault="00F34AB0" w:rsidP="00F34AB0">
      <w:pPr>
        <w:pStyle w:val="Body"/>
        <w:rPr>
          <w:snapToGrid w:val="0"/>
        </w:rPr>
      </w:pPr>
    </w:p>
    <w:p w14:paraId="22912CA4" w14:textId="77777777" w:rsidR="00F34AB0" w:rsidRDefault="00F34AB0" w:rsidP="00F34AB0">
      <w:pPr>
        <w:pStyle w:val="Body"/>
        <w:rPr>
          <w:b/>
          <w:szCs w:val="20"/>
          <w:u w:val="single"/>
        </w:rPr>
      </w:pPr>
      <w:r>
        <w:rPr>
          <w:rFonts w:hint="eastAsia"/>
          <w:b/>
          <w:szCs w:val="20"/>
          <w:u w:val="single"/>
        </w:rPr>
        <w:t>Meer informatie</w:t>
      </w:r>
    </w:p>
    <w:p w14:paraId="366A4BF9" w14:textId="77777777" w:rsidR="00F34AB0" w:rsidRDefault="00F34AB0" w:rsidP="00F34AB0">
      <w:pPr>
        <w:pStyle w:val="Body"/>
      </w:pPr>
      <w:r>
        <w:rPr>
          <w:rFonts w:hint="eastAsia"/>
        </w:rPr>
        <w:t>KSB Nederland B.V.</w:t>
      </w:r>
    </w:p>
    <w:p w14:paraId="26F1525F" w14:textId="77777777" w:rsidR="00F34AB0" w:rsidRPr="0037221E" w:rsidRDefault="00F34AB0" w:rsidP="00F34AB0">
      <w:pPr>
        <w:pStyle w:val="Body"/>
      </w:pPr>
      <w:r w:rsidRPr="0037221E">
        <w:t>Postbus 211, 1160 AE Zwanenburg</w:t>
      </w:r>
    </w:p>
    <w:p w14:paraId="12F1C1DC" w14:textId="77777777" w:rsidR="00F34AB0" w:rsidRPr="0037221E" w:rsidRDefault="00F34AB0" w:rsidP="00F34AB0">
      <w:pPr>
        <w:pStyle w:val="Body"/>
      </w:pPr>
      <w:r w:rsidRPr="0037221E">
        <w:t>T. 020 4079800</w:t>
      </w:r>
    </w:p>
    <w:p w14:paraId="5FA6C300" w14:textId="77777777" w:rsidR="00F34AB0" w:rsidRPr="0037221E" w:rsidRDefault="00F34AB0" w:rsidP="00F34AB0">
      <w:pPr>
        <w:pStyle w:val="Body"/>
      </w:pPr>
      <w:r w:rsidRPr="0037221E">
        <w:t>F. 020 4079801</w:t>
      </w:r>
    </w:p>
    <w:p w14:paraId="1B93CC0A" w14:textId="77777777" w:rsidR="00F34AB0" w:rsidRPr="0037221E" w:rsidRDefault="00F34AB0" w:rsidP="00F34AB0">
      <w:pPr>
        <w:pStyle w:val="Body"/>
      </w:pPr>
      <w:r w:rsidRPr="0037221E">
        <w:t>E. infonl@ksb.com</w:t>
      </w:r>
    </w:p>
    <w:p w14:paraId="10076AD6" w14:textId="77777777" w:rsidR="00F34AB0" w:rsidRPr="0037221E" w:rsidRDefault="00F34AB0" w:rsidP="00F34AB0">
      <w:pPr>
        <w:pStyle w:val="Body"/>
      </w:pPr>
      <w:r w:rsidRPr="0037221E">
        <w:t>W. www.ksb.nl</w:t>
      </w:r>
    </w:p>
    <w:p w14:paraId="7DAFC8E4" w14:textId="77777777" w:rsidR="009E6A6E" w:rsidRDefault="009E6A6E" w:rsidP="009E6A6E">
      <w:pPr>
        <w:pStyle w:val="Body"/>
      </w:pPr>
    </w:p>
    <w:p w14:paraId="44A26167" w14:textId="5BBAC53E" w:rsidR="00F34AB0" w:rsidRPr="0037221E" w:rsidRDefault="009E6A6E" w:rsidP="009E6A6E">
      <w:pPr>
        <w:pStyle w:val="Body"/>
      </w:pPr>
      <w:r>
        <w:lastRenderedPageBreak/>
        <w:t>(Redactie bericht: M. Franke)</w:t>
      </w:r>
      <w:r>
        <w:tab/>
      </w:r>
    </w:p>
    <w:p w14:paraId="63C4F9D2" w14:textId="77777777" w:rsidR="009E6A6E" w:rsidRDefault="009E6A6E" w:rsidP="00AA1AEE">
      <w:pPr>
        <w:pStyle w:val="Body"/>
        <w:rPr>
          <w:u w:val="single"/>
        </w:rPr>
      </w:pPr>
    </w:p>
    <w:p w14:paraId="175288F9" w14:textId="77777777" w:rsidR="009E6A6E" w:rsidRDefault="009E6A6E" w:rsidP="00AA1AEE">
      <w:pPr>
        <w:pStyle w:val="Body"/>
        <w:rPr>
          <w:u w:val="single"/>
        </w:rPr>
      </w:pPr>
    </w:p>
    <w:p w14:paraId="2083B02B" w14:textId="77777777" w:rsidR="009E6A6E" w:rsidRDefault="009E6A6E" w:rsidP="00AA1AEE">
      <w:pPr>
        <w:pStyle w:val="Body"/>
        <w:rPr>
          <w:u w:val="single"/>
        </w:rPr>
      </w:pPr>
    </w:p>
    <w:p w14:paraId="5C420A70" w14:textId="77777777" w:rsidR="009E6A6E" w:rsidRDefault="009E6A6E" w:rsidP="00AA1AEE">
      <w:pPr>
        <w:pStyle w:val="Body"/>
        <w:rPr>
          <w:u w:val="single"/>
        </w:rPr>
      </w:pPr>
    </w:p>
    <w:p w14:paraId="247F922C" w14:textId="17DF79F5" w:rsidR="00F34AB0" w:rsidRPr="00FE537D" w:rsidRDefault="009E6A6E" w:rsidP="00AA1AEE">
      <w:pPr>
        <w:pStyle w:val="Body"/>
        <w:rPr>
          <w:u w:val="single"/>
        </w:rPr>
      </w:pPr>
      <w:r>
        <w:rPr>
          <w:u w:val="single"/>
        </w:rPr>
        <w:t>F</w:t>
      </w:r>
      <w:r w:rsidR="00FE537D" w:rsidRPr="00FE537D">
        <w:rPr>
          <w:u w:val="single"/>
        </w:rPr>
        <w:t>otobijschrift</w:t>
      </w:r>
      <w:r>
        <w:rPr>
          <w:u w:val="single"/>
        </w:rPr>
        <w:t>:</w:t>
      </w:r>
    </w:p>
    <w:p w14:paraId="4D176F16" w14:textId="64793ACA" w:rsidR="00F34AB0" w:rsidRPr="00FE537D" w:rsidRDefault="00814BC2" w:rsidP="00AA1AEE">
      <w:pPr>
        <w:pStyle w:val="Body"/>
      </w:pPr>
      <w:r>
        <w:rPr>
          <w:noProof/>
        </w:rPr>
        <w:drawing>
          <wp:anchor distT="0" distB="0" distL="114300" distR="114300" simplePos="0" relativeHeight="251659776" behindDoc="0" locked="0" layoutInCell="1" allowOverlap="1" wp14:anchorId="4C50D1CE" wp14:editId="53E391AC">
            <wp:simplePos x="0" y="0"/>
            <wp:positionH relativeFrom="column">
              <wp:posOffset>-34463</wp:posOffset>
            </wp:positionH>
            <wp:positionV relativeFrom="paragraph">
              <wp:posOffset>172085</wp:posOffset>
            </wp:positionV>
            <wp:extent cx="3520800" cy="2530800"/>
            <wp:effectExtent l="0" t="0" r="3810" b="3175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520800" cy="2530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0D7550" w14:textId="256D12DC" w:rsidR="00F34AB0" w:rsidRDefault="00F34AB0" w:rsidP="00AA1AEE">
      <w:pPr>
        <w:pStyle w:val="Body"/>
      </w:pPr>
      <w:r w:rsidRPr="00FE537D">
        <w:t xml:space="preserve">        </w:t>
      </w:r>
    </w:p>
    <w:p w14:paraId="2917BB3C" w14:textId="77777777" w:rsidR="00814BC2" w:rsidRPr="00FE537D" w:rsidRDefault="00814BC2" w:rsidP="00AA1AEE">
      <w:pPr>
        <w:pStyle w:val="Body"/>
      </w:pPr>
    </w:p>
    <w:p w14:paraId="0E539017" w14:textId="77777777" w:rsidR="00814BC2" w:rsidRDefault="00814BC2" w:rsidP="00D11C1C">
      <w:pPr>
        <w:pStyle w:val="Body"/>
      </w:pPr>
    </w:p>
    <w:p w14:paraId="38C1838A" w14:textId="77777777" w:rsidR="00814BC2" w:rsidRDefault="00814BC2" w:rsidP="00D11C1C">
      <w:pPr>
        <w:pStyle w:val="Body"/>
      </w:pPr>
    </w:p>
    <w:p w14:paraId="1AE02A54" w14:textId="77777777" w:rsidR="00814BC2" w:rsidRDefault="00814BC2" w:rsidP="00D11C1C">
      <w:pPr>
        <w:pStyle w:val="Body"/>
      </w:pPr>
    </w:p>
    <w:p w14:paraId="27ECEAE4" w14:textId="77777777" w:rsidR="00814BC2" w:rsidRDefault="00814BC2" w:rsidP="00D11C1C">
      <w:pPr>
        <w:pStyle w:val="Body"/>
      </w:pPr>
    </w:p>
    <w:p w14:paraId="48575C51" w14:textId="77777777" w:rsidR="00814BC2" w:rsidRDefault="00814BC2" w:rsidP="00D11C1C">
      <w:pPr>
        <w:pStyle w:val="Body"/>
      </w:pPr>
    </w:p>
    <w:p w14:paraId="19BD560C" w14:textId="77777777" w:rsidR="00814BC2" w:rsidRDefault="00814BC2" w:rsidP="00D11C1C">
      <w:pPr>
        <w:pStyle w:val="Body"/>
      </w:pPr>
    </w:p>
    <w:p w14:paraId="41DB6519" w14:textId="77777777" w:rsidR="00814BC2" w:rsidRDefault="00814BC2" w:rsidP="00D11C1C">
      <w:pPr>
        <w:pStyle w:val="Body"/>
      </w:pPr>
    </w:p>
    <w:p w14:paraId="72835E6B" w14:textId="77777777" w:rsidR="00814BC2" w:rsidRDefault="00814BC2" w:rsidP="00D11C1C">
      <w:pPr>
        <w:pStyle w:val="Body"/>
      </w:pPr>
    </w:p>
    <w:p w14:paraId="49EA4FC1" w14:textId="77777777" w:rsidR="00814BC2" w:rsidRDefault="00814BC2" w:rsidP="00D11C1C">
      <w:pPr>
        <w:pStyle w:val="Body"/>
      </w:pPr>
    </w:p>
    <w:p w14:paraId="241A8C7A" w14:textId="77777777" w:rsidR="00814BC2" w:rsidRDefault="00814BC2" w:rsidP="00D11C1C">
      <w:pPr>
        <w:pStyle w:val="Body"/>
      </w:pPr>
    </w:p>
    <w:p w14:paraId="77B9BE0F" w14:textId="77777777" w:rsidR="00814BC2" w:rsidRDefault="00814BC2" w:rsidP="00D11C1C">
      <w:pPr>
        <w:pStyle w:val="Body"/>
      </w:pPr>
    </w:p>
    <w:p w14:paraId="160F160A" w14:textId="77777777" w:rsidR="00814BC2" w:rsidRDefault="00814BC2" w:rsidP="00D11C1C">
      <w:pPr>
        <w:pStyle w:val="Body"/>
      </w:pPr>
    </w:p>
    <w:p w14:paraId="683A18C6" w14:textId="2BBD3E63" w:rsidR="00D11C1C" w:rsidRDefault="00D11C1C" w:rsidP="00D11C1C">
      <w:pPr>
        <w:pStyle w:val="Body"/>
      </w:pPr>
      <w:r>
        <w:t>KSB heeft een strategische overeenkomst gesloten met het Noorse bedrijf Cobuilder AS voor het koppelen van de KSB-pompconfigurator aan het BIM-dataportaal.</w:t>
      </w:r>
    </w:p>
    <w:p w14:paraId="17D5512E" w14:textId="77777777" w:rsidR="00D11C1C" w:rsidRDefault="00D11C1C" w:rsidP="00D11C1C">
      <w:pPr>
        <w:pStyle w:val="Body"/>
      </w:pPr>
    </w:p>
    <w:p w14:paraId="7A5A3B20" w14:textId="44FAE543" w:rsidR="00F34AB0" w:rsidRPr="00F34AB0" w:rsidRDefault="00F34AB0" w:rsidP="00D11C1C">
      <w:pPr>
        <w:pStyle w:val="Body"/>
      </w:pPr>
    </w:p>
    <w:sectPr w:rsidR="00F34AB0" w:rsidRPr="00F34AB0" w:rsidSect="00E65049">
      <w:footerReference w:type="default" r:id="rId12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476CA8" w14:textId="77777777" w:rsidR="006A00D0" w:rsidRDefault="006A00D0" w:rsidP="001B1A4C">
      <w:r>
        <w:separator/>
      </w:r>
    </w:p>
  </w:endnote>
  <w:endnote w:type="continuationSeparator" w:id="0">
    <w:p w14:paraId="3E9AE0B3" w14:textId="77777777" w:rsidR="006A00D0" w:rsidRDefault="006A00D0" w:rsidP="001B1A4C">
      <w:r>
        <w:continuationSeparator/>
      </w:r>
    </w:p>
  </w:endnote>
  <w:endnote w:type="continuationNotice" w:id="1">
    <w:p w14:paraId="7987046C" w14:textId="77777777" w:rsidR="006A00D0" w:rsidRDefault="006A00D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2A7DA1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26D4E93E" wp14:editId="0FE1FEF4">
          <wp:simplePos x="0" y="0"/>
          <wp:positionH relativeFrom="column">
            <wp:posOffset>4182110</wp:posOffset>
          </wp:positionH>
          <wp:positionV relativeFrom="paragraph">
            <wp:posOffset>60210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2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5D226559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0B96FBB3" w14:textId="37661E22" w:rsidR="00D67676" w:rsidRPr="001B1A4C" w:rsidRDefault="00D67676" w:rsidP="001B1A4C">
    <w:pPr>
      <w:pStyle w:val="Voettekst"/>
      <w:spacing w:before="160"/>
      <w:jc w:val="right"/>
      <w:rPr>
        <w:rFonts w:ascii="Arial Unicode MS" w:eastAsia="Arial Unicode MS" w:hAnsi="Arial Unicode MS" w:cs="Arial Unicode MS"/>
        <w:bCs/>
        <w:sz w:val="18"/>
        <w:szCs w:val="18"/>
      </w:rPr>
    </w:pPr>
    <w:r w:rsidRPr="00B64A05">
      <w:rPr>
        <w:rFonts w:ascii="Arial Unicode MS" w:eastAsia="Arial Unicode MS" w:hAnsi="Arial Unicode MS" w:cs="Arial Unicode MS"/>
        <w:sz w:val="18"/>
        <w:szCs w:val="18"/>
      </w:rPr>
      <w:t xml:space="preserve">Pagina </w:t>
    </w:r>
    <w:r w:rsidR="00711364" w:rsidRPr="00B64A05">
      <w:rPr>
        <w:rFonts w:ascii="Arial Unicode MS" w:eastAsia="Arial Unicode MS" w:hAnsi="Arial Unicode MS" w:cs="Arial Unicode MS"/>
        <w:bCs/>
        <w:sz w:val="18"/>
        <w:szCs w:val="18"/>
      </w:rPr>
      <w:fldChar w:fldCharType="begin"/>
    </w:r>
    <w:r w:rsidRPr="00B64A05">
      <w:rPr>
        <w:rFonts w:ascii="Arial Unicode MS" w:eastAsia="Arial Unicode MS" w:hAnsi="Arial Unicode MS" w:cs="Arial Unicode MS"/>
        <w:bCs/>
        <w:sz w:val="18"/>
        <w:szCs w:val="18"/>
      </w:rPr>
      <w:instrText>PAGE</w:instrText>
    </w:r>
    <w:r w:rsidR="00711364" w:rsidRPr="00B64A05">
      <w:rPr>
        <w:rFonts w:ascii="Arial Unicode MS" w:eastAsia="Arial Unicode MS" w:hAnsi="Arial Unicode MS" w:cs="Arial Unicode MS"/>
        <w:bCs/>
        <w:sz w:val="18"/>
        <w:szCs w:val="18"/>
      </w:rPr>
      <w:fldChar w:fldCharType="separate"/>
    </w:r>
    <w:r w:rsidR="00D752E2">
      <w:rPr>
        <w:rFonts w:ascii="Arial Unicode MS" w:eastAsia="Arial Unicode MS" w:hAnsi="Arial Unicode MS" w:cs="Arial Unicode MS"/>
        <w:bCs/>
        <w:noProof/>
        <w:sz w:val="18"/>
        <w:szCs w:val="18"/>
      </w:rPr>
      <w:t>1</w:t>
    </w:r>
    <w:r w:rsidR="00711364" w:rsidRPr="00B64A05">
      <w:rPr>
        <w:rFonts w:ascii="Arial Unicode MS" w:eastAsia="Arial Unicode MS" w:hAnsi="Arial Unicode MS" w:cs="Arial Unicode MS"/>
        <w:bCs/>
        <w:sz w:val="18"/>
        <w:szCs w:val="18"/>
      </w:rPr>
      <w:fldChar w:fldCharType="end"/>
    </w:r>
    <w:r w:rsidRPr="00B64A05">
      <w:rPr>
        <w:rFonts w:ascii="Arial Unicode MS" w:eastAsia="Arial Unicode MS" w:hAnsi="Arial Unicode MS" w:cs="Arial Unicode MS"/>
        <w:sz w:val="18"/>
        <w:szCs w:val="18"/>
      </w:rPr>
      <w:t xml:space="preserve"> van </w:t>
    </w:r>
    <w:r w:rsidR="00711364" w:rsidRPr="00B64A05">
      <w:rPr>
        <w:rFonts w:ascii="Arial Unicode MS" w:eastAsia="Arial Unicode MS" w:hAnsi="Arial Unicode MS" w:cs="Arial Unicode MS"/>
        <w:bCs/>
        <w:sz w:val="18"/>
        <w:szCs w:val="18"/>
      </w:rPr>
      <w:fldChar w:fldCharType="begin"/>
    </w:r>
    <w:r w:rsidRPr="00B64A05">
      <w:rPr>
        <w:rFonts w:ascii="Arial Unicode MS" w:eastAsia="Arial Unicode MS" w:hAnsi="Arial Unicode MS" w:cs="Arial Unicode MS"/>
        <w:bCs/>
        <w:sz w:val="18"/>
        <w:szCs w:val="18"/>
      </w:rPr>
      <w:instrText>NUMPAGES</w:instrText>
    </w:r>
    <w:r w:rsidR="00711364" w:rsidRPr="00B64A05">
      <w:rPr>
        <w:rFonts w:ascii="Arial Unicode MS" w:eastAsia="Arial Unicode MS" w:hAnsi="Arial Unicode MS" w:cs="Arial Unicode MS"/>
        <w:bCs/>
        <w:sz w:val="18"/>
        <w:szCs w:val="18"/>
      </w:rPr>
      <w:fldChar w:fldCharType="separate"/>
    </w:r>
    <w:r w:rsidR="00D752E2">
      <w:rPr>
        <w:rFonts w:ascii="Arial Unicode MS" w:eastAsia="Arial Unicode MS" w:hAnsi="Arial Unicode MS" w:cs="Arial Unicode MS"/>
        <w:bCs/>
        <w:noProof/>
        <w:sz w:val="18"/>
        <w:szCs w:val="18"/>
      </w:rPr>
      <w:t>2</w:t>
    </w:r>
    <w:r w:rsidR="00711364" w:rsidRPr="00B64A05">
      <w:rPr>
        <w:rFonts w:ascii="Arial Unicode MS" w:eastAsia="Arial Unicode MS" w:hAnsi="Arial Unicode MS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2652A5" w14:textId="77777777" w:rsidR="006A00D0" w:rsidRDefault="006A00D0" w:rsidP="001B1A4C">
      <w:r>
        <w:separator/>
      </w:r>
    </w:p>
  </w:footnote>
  <w:footnote w:type="continuationSeparator" w:id="0">
    <w:p w14:paraId="5F4EF2C3" w14:textId="77777777" w:rsidR="006A00D0" w:rsidRDefault="006A00D0" w:rsidP="001B1A4C">
      <w:r>
        <w:continuationSeparator/>
      </w:r>
    </w:p>
  </w:footnote>
  <w:footnote w:type="continuationNotice" w:id="1">
    <w:p w14:paraId="684ABCA2" w14:textId="77777777" w:rsidR="006A00D0" w:rsidRDefault="006A00D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7FF"/>
    <w:rsid w:val="00012785"/>
    <w:rsid w:val="00064E6C"/>
    <w:rsid w:val="00070241"/>
    <w:rsid w:val="00077618"/>
    <w:rsid w:val="00090C19"/>
    <w:rsid w:val="00096125"/>
    <w:rsid w:val="000A1B13"/>
    <w:rsid w:val="000C3F9C"/>
    <w:rsid w:val="000E58C3"/>
    <w:rsid w:val="00110B32"/>
    <w:rsid w:val="00113F51"/>
    <w:rsid w:val="00126803"/>
    <w:rsid w:val="0013609B"/>
    <w:rsid w:val="00171F35"/>
    <w:rsid w:val="001B0DA4"/>
    <w:rsid w:val="001B1A4C"/>
    <w:rsid w:val="001C76F3"/>
    <w:rsid w:val="00206D47"/>
    <w:rsid w:val="0021190B"/>
    <w:rsid w:val="00282305"/>
    <w:rsid w:val="00284824"/>
    <w:rsid w:val="0029245B"/>
    <w:rsid w:val="002A4B27"/>
    <w:rsid w:val="002D4B9A"/>
    <w:rsid w:val="002D6237"/>
    <w:rsid w:val="002E5F02"/>
    <w:rsid w:val="00325699"/>
    <w:rsid w:val="00363D5A"/>
    <w:rsid w:val="00364529"/>
    <w:rsid w:val="0037221E"/>
    <w:rsid w:val="00383D92"/>
    <w:rsid w:val="00393E67"/>
    <w:rsid w:val="004528E6"/>
    <w:rsid w:val="004808EE"/>
    <w:rsid w:val="004A7E08"/>
    <w:rsid w:val="004B0480"/>
    <w:rsid w:val="004B1377"/>
    <w:rsid w:val="004C5C9E"/>
    <w:rsid w:val="004D7EB0"/>
    <w:rsid w:val="004F54B5"/>
    <w:rsid w:val="005147EE"/>
    <w:rsid w:val="0052799F"/>
    <w:rsid w:val="00553FFB"/>
    <w:rsid w:val="005D0DA7"/>
    <w:rsid w:val="005D5759"/>
    <w:rsid w:val="006315B6"/>
    <w:rsid w:val="006740CD"/>
    <w:rsid w:val="00682205"/>
    <w:rsid w:val="006938D6"/>
    <w:rsid w:val="006A00D0"/>
    <w:rsid w:val="006B2DDD"/>
    <w:rsid w:val="006D0F76"/>
    <w:rsid w:val="006D1B5F"/>
    <w:rsid w:val="006D4119"/>
    <w:rsid w:val="006E0EE8"/>
    <w:rsid w:val="006F5696"/>
    <w:rsid w:val="007065CD"/>
    <w:rsid w:val="00711364"/>
    <w:rsid w:val="00723C40"/>
    <w:rsid w:val="00757822"/>
    <w:rsid w:val="00776AF6"/>
    <w:rsid w:val="00781D4E"/>
    <w:rsid w:val="007C3158"/>
    <w:rsid w:val="00812219"/>
    <w:rsid w:val="00814BC2"/>
    <w:rsid w:val="00826FFB"/>
    <w:rsid w:val="008316AF"/>
    <w:rsid w:val="0084699E"/>
    <w:rsid w:val="00855EC5"/>
    <w:rsid w:val="00872F7B"/>
    <w:rsid w:val="00880535"/>
    <w:rsid w:val="00881D79"/>
    <w:rsid w:val="00883252"/>
    <w:rsid w:val="008B1CDF"/>
    <w:rsid w:val="008D6DA8"/>
    <w:rsid w:val="008F5C6B"/>
    <w:rsid w:val="008F5DD9"/>
    <w:rsid w:val="00914835"/>
    <w:rsid w:val="00927124"/>
    <w:rsid w:val="00934C48"/>
    <w:rsid w:val="00972AFC"/>
    <w:rsid w:val="00980797"/>
    <w:rsid w:val="009D67FF"/>
    <w:rsid w:val="009E6A6E"/>
    <w:rsid w:val="009F3DF8"/>
    <w:rsid w:val="00A36884"/>
    <w:rsid w:val="00A4223E"/>
    <w:rsid w:val="00A4307E"/>
    <w:rsid w:val="00A530BE"/>
    <w:rsid w:val="00A66C4D"/>
    <w:rsid w:val="00A70BE0"/>
    <w:rsid w:val="00A9645C"/>
    <w:rsid w:val="00AA1AEE"/>
    <w:rsid w:val="00AB0763"/>
    <w:rsid w:val="00AF4A55"/>
    <w:rsid w:val="00AF5D17"/>
    <w:rsid w:val="00B27657"/>
    <w:rsid w:val="00B33F82"/>
    <w:rsid w:val="00B35D2D"/>
    <w:rsid w:val="00B40636"/>
    <w:rsid w:val="00B46F48"/>
    <w:rsid w:val="00B64A05"/>
    <w:rsid w:val="00B97C0D"/>
    <w:rsid w:val="00BB0C2D"/>
    <w:rsid w:val="00BB740F"/>
    <w:rsid w:val="00BE7F51"/>
    <w:rsid w:val="00BF30D6"/>
    <w:rsid w:val="00BF5CF3"/>
    <w:rsid w:val="00C25F08"/>
    <w:rsid w:val="00C350F1"/>
    <w:rsid w:val="00C75C53"/>
    <w:rsid w:val="00C9465B"/>
    <w:rsid w:val="00CB395C"/>
    <w:rsid w:val="00CE0AFF"/>
    <w:rsid w:val="00CF378D"/>
    <w:rsid w:val="00D11C1C"/>
    <w:rsid w:val="00D43445"/>
    <w:rsid w:val="00D455B7"/>
    <w:rsid w:val="00D45A67"/>
    <w:rsid w:val="00D67676"/>
    <w:rsid w:val="00D67FBC"/>
    <w:rsid w:val="00D752E2"/>
    <w:rsid w:val="00D8019D"/>
    <w:rsid w:val="00D83DF3"/>
    <w:rsid w:val="00DA53DB"/>
    <w:rsid w:val="00DC5B3A"/>
    <w:rsid w:val="00DD0AA5"/>
    <w:rsid w:val="00DE0FE7"/>
    <w:rsid w:val="00DF5052"/>
    <w:rsid w:val="00DF7E1B"/>
    <w:rsid w:val="00E24A18"/>
    <w:rsid w:val="00E40A55"/>
    <w:rsid w:val="00E65049"/>
    <w:rsid w:val="00E7272F"/>
    <w:rsid w:val="00EA5439"/>
    <w:rsid w:val="00EA5EE6"/>
    <w:rsid w:val="00EB10DC"/>
    <w:rsid w:val="00EC6856"/>
    <w:rsid w:val="00EE5B2B"/>
    <w:rsid w:val="00EF2687"/>
    <w:rsid w:val="00EF487C"/>
    <w:rsid w:val="00F02B84"/>
    <w:rsid w:val="00F0677C"/>
    <w:rsid w:val="00F34AB0"/>
    <w:rsid w:val="00F50159"/>
    <w:rsid w:val="00F531BA"/>
    <w:rsid w:val="00F70171"/>
    <w:rsid w:val="00F935A2"/>
    <w:rsid w:val="00FA0675"/>
    <w:rsid w:val="00FA5764"/>
    <w:rsid w:val="00FE5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3107C39"/>
  <w15:docId w15:val="{57D3D349-4902-4568-A7C5-53FF448FC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/>
    <w:lsdException w:name="heading 2" w:locked="1"/>
    <w:lsdException w:name="heading 3" w:locked="1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A9645C"/>
    <w:pPr>
      <w:spacing w:line="216" w:lineRule="auto"/>
      <w:jc w:val="both"/>
    </w:pPr>
    <w:rPr>
      <w:rFonts w:ascii="Arial Unicode MS" w:eastAsia="Arial Unicode MS" w:hAnsi="Arial Unicode MS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--intro">
    <w:name w:val="p--intro"/>
    <w:basedOn w:val="Standaard"/>
    <w:rsid w:val="00AA1AEE"/>
    <w:pPr>
      <w:spacing w:before="100" w:beforeAutospacing="1" w:after="100" w:afterAutospacing="1"/>
    </w:pPr>
  </w:style>
  <w:style w:type="paragraph" w:styleId="Normaalweb">
    <w:name w:val="Normal (Web)"/>
    <w:basedOn w:val="Standaard"/>
    <w:uiPriority w:val="99"/>
    <w:unhideWhenUsed/>
    <w:rsid w:val="00AA1AEE"/>
    <w:pPr>
      <w:spacing w:before="100" w:beforeAutospacing="1" w:after="100" w:afterAutospacing="1"/>
    </w:pPr>
  </w:style>
  <w:style w:type="paragraph" w:styleId="Revisie">
    <w:name w:val="Revision"/>
    <w:hidden/>
    <w:uiPriority w:val="99"/>
    <w:semiHidden/>
    <w:rsid w:val="00D11C1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8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7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1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6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0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nts\Aangepaste%20Office-sjablonen\Beta%20artike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0" ma:contentTypeDescription="Een nieuw document maken." ma:contentTypeScope="" ma:versionID="26d8b32b12f195f7bc1d349c676f1d9a">
  <xsd:schema xmlns:xsd="http://www.w3.org/2001/XMLSchema" xmlns:xs="http://www.w3.org/2001/XMLSchema" xmlns:p="http://schemas.microsoft.com/office/2006/metadata/properties" xmlns:ns2="a2daf9d8-d6e3-4497-a359-2e9390b8847d" targetNamespace="http://schemas.microsoft.com/office/2006/metadata/properties" ma:root="true" ma:fieldsID="e8dcf4177485ea4dd0332022ad629fc4" ns2:_="">
    <xsd:import namespace="a2daf9d8-d6e3-4497-a359-2e9390b8847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3C89C59-B11C-4981-8E67-1BCDD0E8CC5A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dcmitype/"/>
    <ds:schemaRef ds:uri="a2daf9d8-d6e3-4497-a359-2e9390b8847d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763C41B-797D-47F8-B0CC-1330098E17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104594-C40C-4F76-A2F5-8DF520FFEE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Beta artikel.dotx</Template>
  <TotalTime>0</TotalTime>
  <Pages>2</Pages>
  <Words>336</Words>
  <Characters>2183</Characters>
  <Application>Microsoft Office Word</Application>
  <DocSecurity>4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</dc:creator>
  <cp:lastModifiedBy>Iris Moens</cp:lastModifiedBy>
  <cp:revision>2</cp:revision>
  <cp:lastPrinted>2020-02-24T16:24:00Z</cp:lastPrinted>
  <dcterms:created xsi:type="dcterms:W3CDTF">2020-02-28T09:41:00Z</dcterms:created>
  <dcterms:modified xsi:type="dcterms:W3CDTF">2020-02-28T09:41:00Z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</Properties>
</file>