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AE21BD" w14:textId="52325019" w:rsidR="000E365C" w:rsidRDefault="001865CE" w:rsidP="00A97EE9">
      <w:pPr>
        <w:pStyle w:val="titel"/>
        <w:tabs>
          <w:tab w:val="clear" w:pos="0"/>
        </w:tabs>
        <w:ind w:right="2443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 xml:space="preserve">KSB </w:t>
      </w:r>
      <w:r w:rsidR="0037474F">
        <w:rPr>
          <w:color w:val="000000" w:themeColor="text1"/>
          <w:lang w:val="de-DE"/>
        </w:rPr>
        <w:t xml:space="preserve">erhält </w:t>
      </w:r>
      <w:r w:rsidR="006436E0">
        <w:rPr>
          <w:color w:val="000000" w:themeColor="text1"/>
          <w:lang w:val="de-DE"/>
        </w:rPr>
        <w:t xml:space="preserve">mehr als </w:t>
      </w:r>
      <w:r w:rsidR="0037474F">
        <w:rPr>
          <w:color w:val="000000" w:themeColor="text1"/>
          <w:lang w:val="de-DE"/>
        </w:rPr>
        <w:t>100-Millionen-Euro-Auftrag für Kraftwerkspumpen</w:t>
      </w:r>
    </w:p>
    <w:p w14:paraId="08F3C0B6" w14:textId="77777777" w:rsidR="00134B37" w:rsidRPr="00C75766" w:rsidRDefault="00134B37" w:rsidP="00A97EE9">
      <w:pPr>
        <w:pStyle w:val="titel"/>
        <w:tabs>
          <w:tab w:val="clear" w:pos="0"/>
        </w:tabs>
        <w:spacing w:before="120" w:after="120"/>
        <w:ind w:right="2443"/>
        <w:jc w:val="both"/>
        <w:rPr>
          <w:color w:val="auto"/>
          <w:sz w:val="28"/>
          <w:szCs w:val="28"/>
          <w:lang w:val="de-DE"/>
        </w:rPr>
      </w:pPr>
    </w:p>
    <w:p w14:paraId="64EA3B41" w14:textId="2F7EB0D0" w:rsidR="006A6E79" w:rsidRDefault="0037474F" w:rsidP="00A97EE9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Größter</w:t>
      </w:r>
      <w:r w:rsidR="005C5E81">
        <w:rPr>
          <w:b w:val="0"/>
          <w:color w:val="auto"/>
          <w:sz w:val="28"/>
          <w:szCs w:val="22"/>
          <w:lang w:val="de-DE"/>
        </w:rPr>
        <w:t xml:space="preserve"> </w:t>
      </w:r>
      <w:r w:rsidR="0033126F">
        <w:rPr>
          <w:b w:val="0"/>
          <w:color w:val="auto"/>
          <w:sz w:val="28"/>
          <w:szCs w:val="22"/>
          <w:lang w:val="de-DE"/>
        </w:rPr>
        <w:t>A</w:t>
      </w:r>
      <w:r w:rsidR="005C5E81">
        <w:rPr>
          <w:b w:val="0"/>
          <w:color w:val="auto"/>
          <w:sz w:val="28"/>
          <w:szCs w:val="22"/>
          <w:lang w:val="de-DE"/>
        </w:rPr>
        <w:t xml:space="preserve">uftrag </w:t>
      </w:r>
      <w:r>
        <w:rPr>
          <w:b w:val="0"/>
          <w:color w:val="auto"/>
          <w:sz w:val="28"/>
          <w:szCs w:val="22"/>
          <w:lang w:val="de-DE"/>
        </w:rPr>
        <w:t>der Unternehmensgeschichte</w:t>
      </w:r>
    </w:p>
    <w:p w14:paraId="0A34CAAC" w14:textId="6A1631F0" w:rsidR="00042292" w:rsidRPr="008B470C" w:rsidRDefault="005C5E81" w:rsidP="00A97EE9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443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Acht Hauptkühlmittelpumpen des Typs RUV sind für ein Kernkraftwerk im Süden Chinas bestimmt.</w:t>
      </w:r>
      <w:bookmarkStart w:id="0" w:name="_GoBack"/>
      <w:bookmarkEnd w:id="0"/>
    </w:p>
    <w:p w14:paraId="72097FC8" w14:textId="77777777" w:rsidR="00042292" w:rsidRPr="008B470C" w:rsidRDefault="00042292" w:rsidP="00A97EE9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6D3E093B" w14:textId="33625DC4" w:rsidR="00F448B3" w:rsidRDefault="00D51C72" w:rsidP="00A97EE9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FRANKENTHAL:</w:t>
      </w:r>
      <w:r w:rsidR="00042292" w:rsidRPr="008B470C">
        <w:rPr>
          <w:rFonts w:ascii="Arial" w:hAnsi="Arial" w:cs="Arial"/>
          <w:w w:val="100"/>
          <w:szCs w:val="24"/>
        </w:rPr>
        <w:t xml:space="preserve"> </w:t>
      </w:r>
      <w:r w:rsidR="00F448B3">
        <w:rPr>
          <w:rFonts w:ascii="Arial" w:hAnsi="Arial" w:cs="Arial"/>
          <w:w w:val="100"/>
          <w:szCs w:val="24"/>
        </w:rPr>
        <w:t xml:space="preserve">Einen </w:t>
      </w:r>
      <w:r w:rsidR="0062059D">
        <w:rPr>
          <w:rFonts w:ascii="Arial" w:hAnsi="Arial" w:cs="Arial"/>
          <w:w w:val="100"/>
          <w:szCs w:val="24"/>
        </w:rPr>
        <w:t>Groß</w:t>
      </w:r>
      <w:r w:rsidR="00F448B3">
        <w:rPr>
          <w:rFonts w:ascii="Arial" w:hAnsi="Arial" w:cs="Arial"/>
          <w:w w:val="100"/>
          <w:szCs w:val="24"/>
        </w:rPr>
        <w:t xml:space="preserve">auftrag – der größte in der </w:t>
      </w:r>
      <w:r w:rsidR="00F448B3" w:rsidRPr="00A97EE9">
        <w:rPr>
          <w:rFonts w:ascii="Arial" w:hAnsi="Arial" w:cs="Arial"/>
          <w:w w:val="100"/>
          <w:szCs w:val="24"/>
        </w:rPr>
        <w:t>Geschichte des Unternehmens</w:t>
      </w:r>
      <w:r w:rsidR="00F448B3">
        <w:rPr>
          <w:rFonts w:ascii="Arial" w:hAnsi="Arial" w:cs="Arial"/>
          <w:w w:val="100"/>
          <w:szCs w:val="24"/>
        </w:rPr>
        <w:t xml:space="preserve"> – hat die KSB-Gruppe erhalten: Für mehr als 100 Millionen Euro produziert </w:t>
      </w:r>
      <w:r w:rsidR="0032270B">
        <w:rPr>
          <w:rFonts w:ascii="Arial" w:hAnsi="Arial" w:cs="Arial"/>
          <w:w w:val="100"/>
          <w:szCs w:val="24"/>
        </w:rPr>
        <w:t>KSB zusammen mit seinem chinesischen</w:t>
      </w:r>
      <w:r w:rsidR="0062059D">
        <w:rPr>
          <w:rFonts w:ascii="Arial" w:hAnsi="Arial" w:cs="Arial"/>
          <w:w w:val="100"/>
          <w:szCs w:val="24"/>
        </w:rPr>
        <w:t xml:space="preserve"> </w:t>
      </w:r>
      <w:r w:rsidR="0032270B">
        <w:rPr>
          <w:rFonts w:ascii="Arial" w:hAnsi="Arial" w:cs="Arial"/>
          <w:w w:val="100"/>
          <w:szCs w:val="24"/>
        </w:rPr>
        <w:t>Joint-</w:t>
      </w:r>
      <w:r w:rsidR="0062059D">
        <w:rPr>
          <w:rFonts w:ascii="Arial" w:hAnsi="Arial" w:cs="Arial"/>
          <w:w w:val="100"/>
          <w:szCs w:val="24"/>
        </w:rPr>
        <w:t>Venture</w:t>
      </w:r>
      <w:r w:rsidR="0032270B">
        <w:rPr>
          <w:rFonts w:ascii="Arial" w:hAnsi="Arial" w:cs="Arial"/>
          <w:w w:val="100"/>
          <w:szCs w:val="24"/>
        </w:rPr>
        <w:t>-Partner</w:t>
      </w:r>
      <w:r w:rsidR="0062059D">
        <w:rPr>
          <w:rFonts w:ascii="Arial" w:hAnsi="Arial" w:cs="Arial"/>
          <w:w w:val="100"/>
          <w:szCs w:val="24"/>
        </w:rPr>
        <w:t xml:space="preserve"> SEC-KSB </w:t>
      </w:r>
      <w:r w:rsidR="00F448B3">
        <w:rPr>
          <w:rFonts w:ascii="Arial" w:hAnsi="Arial" w:cs="Arial"/>
          <w:w w:val="100"/>
          <w:szCs w:val="24"/>
        </w:rPr>
        <w:t xml:space="preserve">acht Hauptkühlmittelpumpen des Typs RUV für ein derzeit im Bau befindliches Kernkraftwerk im Süden Chinas. </w:t>
      </w:r>
      <w:r w:rsidR="0032270B">
        <w:rPr>
          <w:rFonts w:ascii="Arial" w:hAnsi="Arial" w:cs="Arial"/>
          <w:w w:val="100"/>
          <w:szCs w:val="24"/>
        </w:rPr>
        <w:t xml:space="preserve">Substanzielle Teile davon werden am Stammsitz in Frankenthal </w:t>
      </w:r>
      <w:r w:rsidR="00A97EE9">
        <w:rPr>
          <w:rFonts w:ascii="Arial" w:hAnsi="Arial" w:cs="Arial"/>
          <w:w w:val="100"/>
          <w:szCs w:val="24"/>
        </w:rPr>
        <w:t>hergestellt</w:t>
      </w:r>
      <w:r w:rsidR="0032270B">
        <w:rPr>
          <w:rFonts w:ascii="Arial" w:hAnsi="Arial" w:cs="Arial"/>
          <w:w w:val="100"/>
          <w:szCs w:val="24"/>
        </w:rPr>
        <w:t xml:space="preserve">. </w:t>
      </w:r>
      <w:r w:rsidR="00A97EE9">
        <w:rPr>
          <w:rFonts w:ascii="Arial" w:hAnsi="Arial" w:cs="Arial"/>
          <w:w w:val="100"/>
          <w:szCs w:val="24"/>
        </w:rPr>
        <w:t xml:space="preserve">Die Produktion wird fast vier Jahre in Anspruch nehmen. </w:t>
      </w:r>
      <w:r w:rsidR="00F448B3">
        <w:rPr>
          <w:rFonts w:ascii="Arial" w:hAnsi="Arial" w:cs="Arial"/>
          <w:w w:val="100"/>
          <w:szCs w:val="24"/>
        </w:rPr>
        <w:t>Zum Lieferumfang</w:t>
      </w:r>
      <w:r w:rsidR="001865CE">
        <w:rPr>
          <w:rFonts w:ascii="Arial" w:hAnsi="Arial" w:cs="Arial"/>
          <w:w w:val="100"/>
          <w:szCs w:val="24"/>
        </w:rPr>
        <w:t xml:space="preserve"> gehören auch Vor-Ort-S</w:t>
      </w:r>
      <w:r w:rsidR="00F448B3">
        <w:rPr>
          <w:rFonts w:ascii="Arial" w:hAnsi="Arial" w:cs="Arial"/>
          <w:w w:val="100"/>
          <w:szCs w:val="24"/>
        </w:rPr>
        <w:t>ervice, Werkzeuge, Transport- und Spezialgestelle, die den komplexen Einbau in den Kühlkreislauf des Reaktors ermöglichen.</w:t>
      </w:r>
      <w:r w:rsidR="0032270B">
        <w:rPr>
          <w:rFonts w:ascii="Arial" w:hAnsi="Arial" w:cs="Arial"/>
          <w:w w:val="100"/>
          <w:szCs w:val="24"/>
        </w:rPr>
        <w:t xml:space="preserve"> </w:t>
      </w:r>
    </w:p>
    <w:p w14:paraId="7EAF3448" w14:textId="77777777" w:rsidR="00F448B3" w:rsidRDefault="00F448B3" w:rsidP="00A97EE9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2B854790" w14:textId="521EE8F7" w:rsidR="00E6011D" w:rsidRDefault="0032270B" w:rsidP="00A97EE9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KSB ist als erstes Unternehmen für die bis dato vier modernsten, chinesischen Kernkraftwerkstypen CAP1400, CAP1000, Hualong One Süd und Hualong One Nord</w:t>
      </w:r>
      <w:r w:rsidRPr="0032270B">
        <w:rPr>
          <w:rFonts w:ascii="Arial" w:hAnsi="Arial" w:cs="Arial"/>
          <w:w w:val="100"/>
          <w:szCs w:val="24"/>
        </w:rPr>
        <w:t xml:space="preserve"> </w:t>
      </w:r>
      <w:r>
        <w:rPr>
          <w:rFonts w:ascii="Arial" w:hAnsi="Arial" w:cs="Arial"/>
          <w:w w:val="100"/>
          <w:szCs w:val="24"/>
        </w:rPr>
        <w:t xml:space="preserve">zertifiziert worden. </w:t>
      </w:r>
      <w:r w:rsidR="00F601F1">
        <w:rPr>
          <w:rFonts w:ascii="Arial" w:hAnsi="Arial" w:cs="Arial"/>
          <w:w w:val="100"/>
          <w:szCs w:val="24"/>
        </w:rPr>
        <w:t>China setzt bei seiner CO</w:t>
      </w:r>
      <w:r w:rsidR="00F601F1" w:rsidRPr="00F601F1">
        <w:rPr>
          <w:rFonts w:ascii="Arial" w:hAnsi="Arial" w:cs="Arial"/>
          <w:w w:val="100"/>
          <w:szCs w:val="24"/>
          <w:vertAlign w:val="subscript"/>
        </w:rPr>
        <w:t>2</w:t>
      </w:r>
      <w:r w:rsidR="00F601F1">
        <w:rPr>
          <w:rFonts w:ascii="Arial" w:hAnsi="Arial" w:cs="Arial"/>
          <w:w w:val="100"/>
          <w:szCs w:val="24"/>
        </w:rPr>
        <w:t xml:space="preserve">-neutralen Energieerzeugung verstärkt auch auf Nuklearkraft, um die selbstgesteckten Klimaziele </w:t>
      </w:r>
      <w:r w:rsidR="00324701">
        <w:rPr>
          <w:rFonts w:ascii="Arial" w:hAnsi="Arial" w:cs="Arial"/>
          <w:w w:val="100"/>
          <w:szCs w:val="24"/>
        </w:rPr>
        <w:t xml:space="preserve">bis 2060 </w:t>
      </w:r>
      <w:r w:rsidR="00F601F1">
        <w:rPr>
          <w:rFonts w:ascii="Arial" w:hAnsi="Arial" w:cs="Arial"/>
          <w:w w:val="100"/>
          <w:szCs w:val="24"/>
        </w:rPr>
        <w:t xml:space="preserve">zu erreichen. </w:t>
      </w:r>
    </w:p>
    <w:p w14:paraId="2B380CFD" w14:textId="77777777" w:rsidR="00C66318" w:rsidRDefault="00C66318" w:rsidP="00E6011D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14:paraId="30B7C009" w14:textId="64426081" w:rsidR="00C66318" w:rsidRDefault="00324701" w:rsidP="0037474F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„</w:t>
      </w:r>
      <w:r w:rsidR="001865CE">
        <w:rPr>
          <w:rFonts w:ascii="Arial" w:hAnsi="Arial" w:cs="Arial"/>
          <w:w w:val="100"/>
          <w:szCs w:val="24"/>
        </w:rPr>
        <w:t xml:space="preserve">Auch in Europa sind neue Kernkraftwerke vergleichbaren Typs geplant. Deshalb haben wir mit dem Auftrag für China </w:t>
      </w:r>
      <w:r w:rsidR="00F601F1">
        <w:rPr>
          <w:rFonts w:ascii="Arial" w:hAnsi="Arial" w:cs="Arial"/>
          <w:w w:val="100"/>
          <w:szCs w:val="24"/>
        </w:rPr>
        <w:t xml:space="preserve">hier </w:t>
      </w:r>
      <w:r w:rsidR="001865CE">
        <w:rPr>
          <w:rFonts w:ascii="Arial" w:hAnsi="Arial" w:cs="Arial"/>
          <w:w w:val="100"/>
          <w:szCs w:val="24"/>
        </w:rPr>
        <w:t xml:space="preserve">eine exzellente Ausgangsposition“, sagt </w:t>
      </w:r>
      <w:r w:rsidR="00F601F1">
        <w:rPr>
          <w:rFonts w:ascii="Arial" w:hAnsi="Arial" w:cs="Arial"/>
          <w:w w:val="100"/>
          <w:szCs w:val="24"/>
        </w:rPr>
        <w:t>Dr. Stephan Timmermann, Sprecher der KSB-Geschäftsleitung.</w:t>
      </w:r>
      <w:r w:rsidR="00B91AF5">
        <w:rPr>
          <w:rFonts w:ascii="Arial" w:hAnsi="Arial" w:cs="Arial"/>
          <w:w w:val="100"/>
          <w:szCs w:val="24"/>
        </w:rPr>
        <w:t xml:space="preserve"> „Ich bin stolz, dass wir solche Spitzen- und Schlüsseltechnologien </w:t>
      </w:r>
      <w:r w:rsidR="001E779D">
        <w:rPr>
          <w:rFonts w:ascii="Arial" w:hAnsi="Arial" w:cs="Arial"/>
          <w:w w:val="100"/>
          <w:szCs w:val="24"/>
        </w:rPr>
        <w:t xml:space="preserve">wie die RUV-Pumpe </w:t>
      </w:r>
      <w:r w:rsidR="00B91AF5">
        <w:rPr>
          <w:rFonts w:ascii="Arial" w:hAnsi="Arial" w:cs="Arial"/>
          <w:w w:val="100"/>
          <w:szCs w:val="24"/>
        </w:rPr>
        <w:t xml:space="preserve">bei KSB </w:t>
      </w:r>
      <w:r w:rsidR="001E779D">
        <w:rPr>
          <w:rFonts w:ascii="Arial" w:hAnsi="Arial" w:cs="Arial"/>
          <w:w w:val="100"/>
          <w:szCs w:val="24"/>
        </w:rPr>
        <w:t xml:space="preserve">in Frankenthal </w:t>
      </w:r>
      <w:r w:rsidR="00B91AF5">
        <w:rPr>
          <w:rFonts w:ascii="Arial" w:hAnsi="Arial" w:cs="Arial"/>
          <w:w w:val="100"/>
          <w:szCs w:val="24"/>
        </w:rPr>
        <w:lastRenderedPageBreak/>
        <w:t>vorantreiben und über unseren Unternehmensverbund in die Welt exportieren.“</w:t>
      </w:r>
    </w:p>
    <w:p w14:paraId="13E90A42" w14:textId="77777777" w:rsidR="00C66318" w:rsidRDefault="00C66318" w:rsidP="00E6011D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14:paraId="56A824E2" w14:textId="73ECA9BC" w:rsidR="00324701" w:rsidRDefault="00C66318" w:rsidP="0037474F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 xml:space="preserve">„Am Stammsitz </w:t>
      </w:r>
      <w:r w:rsidR="0037474F">
        <w:rPr>
          <w:rFonts w:ascii="Arial" w:hAnsi="Arial" w:cs="Arial"/>
          <w:w w:val="100"/>
          <w:szCs w:val="24"/>
        </w:rPr>
        <w:t xml:space="preserve">Frankenthal </w:t>
      </w:r>
      <w:r w:rsidR="006436E0">
        <w:rPr>
          <w:rFonts w:ascii="Arial" w:hAnsi="Arial" w:cs="Arial"/>
          <w:w w:val="100"/>
          <w:szCs w:val="24"/>
        </w:rPr>
        <w:t xml:space="preserve">entwickeln und </w:t>
      </w:r>
      <w:r>
        <w:rPr>
          <w:rFonts w:ascii="Arial" w:hAnsi="Arial" w:cs="Arial"/>
          <w:w w:val="100"/>
          <w:szCs w:val="24"/>
        </w:rPr>
        <w:t xml:space="preserve">produzieren unsere Mitarbeiter </w:t>
      </w:r>
      <w:r w:rsidR="00F601F1">
        <w:rPr>
          <w:rFonts w:ascii="Arial" w:hAnsi="Arial" w:cs="Arial"/>
          <w:w w:val="100"/>
          <w:szCs w:val="24"/>
        </w:rPr>
        <w:t xml:space="preserve">mit den </w:t>
      </w:r>
      <w:r>
        <w:rPr>
          <w:rFonts w:ascii="Arial" w:hAnsi="Arial" w:cs="Arial"/>
          <w:w w:val="100"/>
          <w:szCs w:val="24"/>
        </w:rPr>
        <w:t>Pumpeneinschübe</w:t>
      </w:r>
      <w:r w:rsidR="00F601F1">
        <w:rPr>
          <w:rFonts w:ascii="Arial" w:hAnsi="Arial" w:cs="Arial"/>
          <w:w w:val="100"/>
          <w:szCs w:val="24"/>
        </w:rPr>
        <w:t>n wesentliche Kernkomponente</w:t>
      </w:r>
      <w:r w:rsidR="0037474F">
        <w:rPr>
          <w:rFonts w:ascii="Arial" w:hAnsi="Arial" w:cs="Arial"/>
          <w:w w:val="100"/>
          <w:szCs w:val="24"/>
        </w:rPr>
        <w:t>n</w:t>
      </w:r>
      <w:r>
        <w:rPr>
          <w:rFonts w:ascii="Arial" w:hAnsi="Arial" w:cs="Arial"/>
          <w:w w:val="100"/>
          <w:szCs w:val="24"/>
        </w:rPr>
        <w:t xml:space="preserve">, die dann bei unserem Joint Venture SEC-KSB in </w:t>
      </w:r>
      <w:r w:rsidR="0037474F">
        <w:rPr>
          <w:rFonts w:ascii="Arial" w:hAnsi="Arial" w:cs="Arial"/>
          <w:w w:val="100"/>
          <w:szCs w:val="24"/>
        </w:rPr>
        <w:t>Shanghai</w:t>
      </w:r>
      <w:r>
        <w:rPr>
          <w:rFonts w:ascii="Arial" w:hAnsi="Arial" w:cs="Arial"/>
          <w:w w:val="100"/>
          <w:szCs w:val="24"/>
        </w:rPr>
        <w:t xml:space="preserve"> zu Aggregaten komplettiert</w:t>
      </w:r>
      <w:r w:rsidR="0037474F">
        <w:rPr>
          <w:rFonts w:ascii="Arial" w:hAnsi="Arial" w:cs="Arial"/>
          <w:w w:val="100"/>
          <w:szCs w:val="24"/>
        </w:rPr>
        <w:t xml:space="preserve"> werden. An beiden Standorten sichert dieser Großauftrag über mehrere Jahre eine hohe Auslastung“, unterstreicht</w:t>
      </w:r>
      <w:r w:rsidR="0037474F" w:rsidRPr="0037474F">
        <w:rPr>
          <w:rFonts w:ascii="Arial" w:hAnsi="Arial" w:cs="Arial"/>
          <w:w w:val="100"/>
          <w:szCs w:val="24"/>
        </w:rPr>
        <w:t xml:space="preserve"> </w:t>
      </w:r>
      <w:r w:rsidR="0037474F">
        <w:rPr>
          <w:rFonts w:ascii="Arial" w:hAnsi="Arial" w:cs="Arial"/>
          <w:w w:val="100"/>
          <w:szCs w:val="24"/>
        </w:rPr>
        <w:t xml:space="preserve">Dr. Stephan Bross, der in der KSB-Geschäftsleitung für Technologie verantwortlich ist. </w:t>
      </w:r>
      <w:r w:rsidR="001865CE">
        <w:rPr>
          <w:rFonts w:ascii="Arial" w:hAnsi="Arial" w:cs="Arial"/>
          <w:w w:val="100"/>
          <w:szCs w:val="24"/>
        </w:rPr>
        <w:t xml:space="preserve"> </w:t>
      </w:r>
    </w:p>
    <w:p w14:paraId="33A1E286" w14:textId="4FD3D39B" w:rsidR="004D10D3" w:rsidRPr="00324701" w:rsidRDefault="004D10D3" w:rsidP="00324701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14:paraId="0E4F718E" w14:textId="77777777" w:rsidR="00F448B3" w:rsidRDefault="00F448B3" w:rsidP="0037474F">
      <w:pPr>
        <w:spacing w:line="360" w:lineRule="auto"/>
        <w:ind w:right="2443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ben auf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allen Kontinenten vertreten. Der Konzern hat im Geschäftsjahr 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>2021 mit rund 15.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8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00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Mitarbeiter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ca. </w:t>
      </w:r>
      <w:r w:rsidRPr="00F6719B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2,3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erzielt.</w:t>
      </w:r>
    </w:p>
    <w:p w14:paraId="01FE6EEB" w14:textId="77777777"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14:paraId="18F1ED36" w14:textId="77777777" w:rsidR="00856D47" w:rsidRPr="00E52AE9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14:paraId="1426012C" w14:textId="77777777"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14:paraId="1107A338" w14:textId="77777777"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175073" w14:textId="77777777" w:rsidR="00B447ED" w:rsidRDefault="00B447ED">
      <w:r>
        <w:separator/>
      </w:r>
    </w:p>
  </w:endnote>
  <w:endnote w:type="continuationSeparator" w:id="0">
    <w:p w14:paraId="49A57191" w14:textId="77777777" w:rsidR="00B447ED" w:rsidRDefault="00B44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1ECC5" w14:textId="77777777" w:rsidR="00C53317" w:rsidRDefault="00C53317" w:rsidP="000C3A77">
    <w:pPr>
      <w:pStyle w:val="Fuzeile"/>
      <w:tabs>
        <w:tab w:val="left" w:pos="2694"/>
      </w:tabs>
      <w:ind w:left="1276"/>
    </w:pPr>
  </w:p>
  <w:p w14:paraId="0CD52A8B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BEAB79" wp14:editId="13C50239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9982A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14:paraId="68CDDC54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14:paraId="3C8A6772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14:paraId="24AF4D98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14:paraId="74407723" w14:textId="77777777"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FB9B04" w14:textId="77777777" w:rsidR="00B447ED" w:rsidRDefault="00B447ED">
      <w:r>
        <w:separator/>
      </w:r>
    </w:p>
  </w:footnote>
  <w:footnote w:type="continuationSeparator" w:id="0">
    <w:p w14:paraId="27567C73" w14:textId="77777777" w:rsidR="00B447ED" w:rsidRDefault="00B447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DA5248" w14:textId="77777777"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 wp14:anchorId="413EF767" wp14:editId="27A613FE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493987B" w14:textId="77777777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14:paraId="4D4D7821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959CE7E" wp14:editId="75537BBB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1A5A3CF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300674D6" w14:textId="6D6B8F9A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A61634">
      <w:t>10</w:t>
    </w:r>
    <w:r w:rsidR="000E365C">
      <w:t xml:space="preserve">. </w:t>
    </w:r>
    <w:r w:rsidR="005C5E81">
      <w:t xml:space="preserve">Februar </w:t>
    </w:r>
    <w:r w:rsidR="000E365C">
      <w:t>202</w:t>
    </w:r>
    <w:r w:rsidR="005C5E81">
      <w:t>2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A61634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A61634">
      <w:rPr>
        <w:noProof/>
      </w:rPr>
      <w:t>2</w:t>
    </w:r>
    <w:r w:rsidR="0039643C">
      <w:rPr>
        <w:noProof/>
      </w:rPr>
      <w:fldChar w:fldCharType="end"/>
    </w:r>
  </w:p>
  <w:p w14:paraId="02BD1056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48E2"/>
    <w:rsid w:val="00005EDD"/>
    <w:rsid w:val="00015D5C"/>
    <w:rsid w:val="000206E0"/>
    <w:rsid w:val="000215BD"/>
    <w:rsid w:val="00022605"/>
    <w:rsid w:val="00025E63"/>
    <w:rsid w:val="000301CD"/>
    <w:rsid w:val="00031F56"/>
    <w:rsid w:val="0003492F"/>
    <w:rsid w:val="00042292"/>
    <w:rsid w:val="0004629B"/>
    <w:rsid w:val="000471F4"/>
    <w:rsid w:val="00052296"/>
    <w:rsid w:val="00054081"/>
    <w:rsid w:val="00055735"/>
    <w:rsid w:val="00056817"/>
    <w:rsid w:val="00062DB2"/>
    <w:rsid w:val="000653E0"/>
    <w:rsid w:val="00070E92"/>
    <w:rsid w:val="0007180F"/>
    <w:rsid w:val="00073A5D"/>
    <w:rsid w:val="00075B66"/>
    <w:rsid w:val="0009128E"/>
    <w:rsid w:val="000938EC"/>
    <w:rsid w:val="00096B4E"/>
    <w:rsid w:val="000A2616"/>
    <w:rsid w:val="000A3AF8"/>
    <w:rsid w:val="000A6A2D"/>
    <w:rsid w:val="000A6AED"/>
    <w:rsid w:val="000A7C01"/>
    <w:rsid w:val="000B13E9"/>
    <w:rsid w:val="000B3387"/>
    <w:rsid w:val="000B3988"/>
    <w:rsid w:val="000C0925"/>
    <w:rsid w:val="000C12C3"/>
    <w:rsid w:val="000C3A77"/>
    <w:rsid w:val="000C447C"/>
    <w:rsid w:val="000C4561"/>
    <w:rsid w:val="000C6E09"/>
    <w:rsid w:val="000C71B0"/>
    <w:rsid w:val="000D2634"/>
    <w:rsid w:val="000D48CC"/>
    <w:rsid w:val="000D6E6A"/>
    <w:rsid w:val="000D7558"/>
    <w:rsid w:val="000E365C"/>
    <w:rsid w:val="000E6A2B"/>
    <w:rsid w:val="000F2B29"/>
    <w:rsid w:val="001033C9"/>
    <w:rsid w:val="001051FF"/>
    <w:rsid w:val="00110356"/>
    <w:rsid w:val="00111E5F"/>
    <w:rsid w:val="001147F1"/>
    <w:rsid w:val="00123E1E"/>
    <w:rsid w:val="00127C85"/>
    <w:rsid w:val="00134B37"/>
    <w:rsid w:val="001455B2"/>
    <w:rsid w:val="001579E1"/>
    <w:rsid w:val="001638D7"/>
    <w:rsid w:val="001865CE"/>
    <w:rsid w:val="001A5A9C"/>
    <w:rsid w:val="001A66E1"/>
    <w:rsid w:val="001A681F"/>
    <w:rsid w:val="001B1F45"/>
    <w:rsid w:val="001B2A07"/>
    <w:rsid w:val="001B34D1"/>
    <w:rsid w:val="001C6FD6"/>
    <w:rsid w:val="001D16F8"/>
    <w:rsid w:val="001D3316"/>
    <w:rsid w:val="001E779D"/>
    <w:rsid w:val="001F0F09"/>
    <w:rsid w:val="001F30D4"/>
    <w:rsid w:val="001F6155"/>
    <w:rsid w:val="00200036"/>
    <w:rsid w:val="0020180F"/>
    <w:rsid w:val="002119AD"/>
    <w:rsid w:val="00211C89"/>
    <w:rsid w:val="00213DC6"/>
    <w:rsid w:val="00231E0E"/>
    <w:rsid w:val="00231E33"/>
    <w:rsid w:val="0025530A"/>
    <w:rsid w:val="00281F9B"/>
    <w:rsid w:val="00291FF8"/>
    <w:rsid w:val="002973BA"/>
    <w:rsid w:val="002A419A"/>
    <w:rsid w:val="002B103A"/>
    <w:rsid w:val="002C154A"/>
    <w:rsid w:val="002C7AA8"/>
    <w:rsid w:val="002D1663"/>
    <w:rsid w:val="002E4850"/>
    <w:rsid w:val="002E5B11"/>
    <w:rsid w:val="002F2EFB"/>
    <w:rsid w:val="00304B34"/>
    <w:rsid w:val="0030626A"/>
    <w:rsid w:val="00306CE1"/>
    <w:rsid w:val="003078B9"/>
    <w:rsid w:val="0032270B"/>
    <w:rsid w:val="0032410D"/>
    <w:rsid w:val="00324701"/>
    <w:rsid w:val="0033126F"/>
    <w:rsid w:val="00331660"/>
    <w:rsid w:val="00332666"/>
    <w:rsid w:val="00340422"/>
    <w:rsid w:val="00343B96"/>
    <w:rsid w:val="00347F0C"/>
    <w:rsid w:val="00352AB7"/>
    <w:rsid w:val="003672CD"/>
    <w:rsid w:val="0037474F"/>
    <w:rsid w:val="00386004"/>
    <w:rsid w:val="00387B50"/>
    <w:rsid w:val="0039643C"/>
    <w:rsid w:val="003B287E"/>
    <w:rsid w:val="003B4831"/>
    <w:rsid w:val="003C35D2"/>
    <w:rsid w:val="003D1A62"/>
    <w:rsid w:val="003D1A70"/>
    <w:rsid w:val="003D38F6"/>
    <w:rsid w:val="003E6607"/>
    <w:rsid w:val="003E6E65"/>
    <w:rsid w:val="003F3F68"/>
    <w:rsid w:val="003F4BA9"/>
    <w:rsid w:val="0040272D"/>
    <w:rsid w:val="00403BAB"/>
    <w:rsid w:val="0040684E"/>
    <w:rsid w:val="0042137E"/>
    <w:rsid w:val="00422C65"/>
    <w:rsid w:val="00426761"/>
    <w:rsid w:val="004270D2"/>
    <w:rsid w:val="00436A06"/>
    <w:rsid w:val="0043794B"/>
    <w:rsid w:val="00445C76"/>
    <w:rsid w:val="00450639"/>
    <w:rsid w:val="00452678"/>
    <w:rsid w:val="00456043"/>
    <w:rsid w:val="00456FFA"/>
    <w:rsid w:val="00460C61"/>
    <w:rsid w:val="00461A93"/>
    <w:rsid w:val="004658CB"/>
    <w:rsid w:val="004666B3"/>
    <w:rsid w:val="004731E9"/>
    <w:rsid w:val="00473E9A"/>
    <w:rsid w:val="00475C6A"/>
    <w:rsid w:val="00482B7F"/>
    <w:rsid w:val="00482D51"/>
    <w:rsid w:val="00483065"/>
    <w:rsid w:val="0049466E"/>
    <w:rsid w:val="004A18BA"/>
    <w:rsid w:val="004B0987"/>
    <w:rsid w:val="004B2983"/>
    <w:rsid w:val="004B64D6"/>
    <w:rsid w:val="004C6000"/>
    <w:rsid w:val="004D0011"/>
    <w:rsid w:val="004D10D3"/>
    <w:rsid w:val="004E0235"/>
    <w:rsid w:val="004E0254"/>
    <w:rsid w:val="004E4EBA"/>
    <w:rsid w:val="00522B27"/>
    <w:rsid w:val="00530F5B"/>
    <w:rsid w:val="00533F30"/>
    <w:rsid w:val="0054334E"/>
    <w:rsid w:val="005462F3"/>
    <w:rsid w:val="0055012A"/>
    <w:rsid w:val="0055331A"/>
    <w:rsid w:val="0055423F"/>
    <w:rsid w:val="005551F0"/>
    <w:rsid w:val="00555910"/>
    <w:rsid w:val="00563156"/>
    <w:rsid w:val="00570E58"/>
    <w:rsid w:val="00572243"/>
    <w:rsid w:val="00575CFD"/>
    <w:rsid w:val="00583FF0"/>
    <w:rsid w:val="0058700E"/>
    <w:rsid w:val="00587837"/>
    <w:rsid w:val="00587DF6"/>
    <w:rsid w:val="00591A31"/>
    <w:rsid w:val="005943DE"/>
    <w:rsid w:val="0059594D"/>
    <w:rsid w:val="00597A42"/>
    <w:rsid w:val="005A338E"/>
    <w:rsid w:val="005B0F05"/>
    <w:rsid w:val="005B26B4"/>
    <w:rsid w:val="005C5E81"/>
    <w:rsid w:val="005D0AA0"/>
    <w:rsid w:val="005F31D4"/>
    <w:rsid w:val="006100B7"/>
    <w:rsid w:val="00610A30"/>
    <w:rsid w:val="00610C94"/>
    <w:rsid w:val="006143D8"/>
    <w:rsid w:val="0062059D"/>
    <w:rsid w:val="0062193A"/>
    <w:rsid w:val="00623909"/>
    <w:rsid w:val="00623E08"/>
    <w:rsid w:val="006242F0"/>
    <w:rsid w:val="00626CC7"/>
    <w:rsid w:val="0063143D"/>
    <w:rsid w:val="006436E0"/>
    <w:rsid w:val="00643F7D"/>
    <w:rsid w:val="006448DA"/>
    <w:rsid w:val="006458BB"/>
    <w:rsid w:val="006544D4"/>
    <w:rsid w:val="00663D3A"/>
    <w:rsid w:val="0066788C"/>
    <w:rsid w:val="00670497"/>
    <w:rsid w:val="00670E34"/>
    <w:rsid w:val="0067482B"/>
    <w:rsid w:val="00686A02"/>
    <w:rsid w:val="0069281A"/>
    <w:rsid w:val="00692CF9"/>
    <w:rsid w:val="006A17EC"/>
    <w:rsid w:val="006A6E79"/>
    <w:rsid w:val="006A7C69"/>
    <w:rsid w:val="006A7F5B"/>
    <w:rsid w:val="006B33C3"/>
    <w:rsid w:val="006B3C12"/>
    <w:rsid w:val="006C0319"/>
    <w:rsid w:val="006C1C13"/>
    <w:rsid w:val="006C4382"/>
    <w:rsid w:val="006C4AFE"/>
    <w:rsid w:val="006C4C16"/>
    <w:rsid w:val="006C59D7"/>
    <w:rsid w:val="006E0E67"/>
    <w:rsid w:val="006E5A62"/>
    <w:rsid w:val="006E6817"/>
    <w:rsid w:val="006F038D"/>
    <w:rsid w:val="006F0B4A"/>
    <w:rsid w:val="006F39D7"/>
    <w:rsid w:val="006F6A1D"/>
    <w:rsid w:val="00701E21"/>
    <w:rsid w:val="007033EB"/>
    <w:rsid w:val="00703C1F"/>
    <w:rsid w:val="00707C7F"/>
    <w:rsid w:val="00720112"/>
    <w:rsid w:val="00722781"/>
    <w:rsid w:val="00724E0B"/>
    <w:rsid w:val="00741413"/>
    <w:rsid w:val="00741DFC"/>
    <w:rsid w:val="007453EF"/>
    <w:rsid w:val="007513DD"/>
    <w:rsid w:val="0075340F"/>
    <w:rsid w:val="00754B88"/>
    <w:rsid w:val="00755159"/>
    <w:rsid w:val="00767CB3"/>
    <w:rsid w:val="00771D11"/>
    <w:rsid w:val="0078592B"/>
    <w:rsid w:val="00794417"/>
    <w:rsid w:val="007A46B7"/>
    <w:rsid w:val="007B5F2C"/>
    <w:rsid w:val="007B61CE"/>
    <w:rsid w:val="007B787A"/>
    <w:rsid w:val="007C18EB"/>
    <w:rsid w:val="007D238C"/>
    <w:rsid w:val="007E5835"/>
    <w:rsid w:val="007E5B85"/>
    <w:rsid w:val="007E63E1"/>
    <w:rsid w:val="007F5B46"/>
    <w:rsid w:val="007F67D2"/>
    <w:rsid w:val="00805C67"/>
    <w:rsid w:val="008112B4"/>
    <w:rsid w:val="00814132"/>
    <w:rsid w:val="008147FE"/>
    <w:rsid w:val="00817137"/>
    <w:rsid w:val="00822908"/>
    <w:rsid w:val="00826647"/>
    <w:rsid w:val="008267B7"/>
    <w:rsid w:val="00827764"/>
    <w:rsid w:val="00833D86"/>
    <w:rsid w:val="00856D47"/>
    <w:rsid w:val="00857139"/>
    <w:rsid w:val="008674BB"/>
    <w:rsid w:val="00870D5C"/>
    <w:rsid w:val="00871559"/>
    <w:rsid w:val="008738B9"/>
    <w:rsid w:val="00874AA4"/>
    <w:rsid w:val="0088073F"/>
    <w:rsid w:val="00881105"/>
    <w:rsid w:val="00897FA2"/>
    <w:rsid w:val="008A56AE"/>
    <w:rsid w:val="008B2E2A"/>
    <w:rsid w:val="008B398C"/>
    <w:rsid w:val="008B470C"/>
    <w:rsid w:val="008D026C"/>
    <w:rsid w:val="008D12CC"/>
    <w:rsid w:val="008D6AB4"/>
    <w:rsid w:val="008E2D0E"/>
    <w:rsid w:val="008E381A"/>
    <w:rsid w:val="008E50C4"/>
    <w:rsid w:val="008F481A"/>
    <w:rsid w:val="008F7943"/>
    <w:rsid w:val="00900993"/>
    <w:rsid w:val="009102F2"/>
    <w:rsid w:val="00911A71"/>
    <w:rsid w:val="00913512"/>
    <w:rsid w:val="009175D3"/>
    <w:rsid w:val="00917E9D"/>
    <w:rsid w:val="00920E20"/>
    <w:rsid w:val="00924FA3"/>
    <w:rsid w:val="00934B94"/>
    <w:rsid w:val="00943AE3"/>
    <w:rsid w:val="00943B2E"/>
    <w:rsid w:val="00945760"/>
    <w:rsid w:val="00953461"/>
    <w:rsid w:val="00964267"/>
    <w:rsid w:val="00977C39"/>
    <w:rsid w:val="00983357"/>
    <w:rsid w:val="00994E62"/>
    <w:rsid w:val="009A7A90"/>
    <w:rsid w:val="009B0CC3"/>
    <w:rsid w:val="009B39A9"/>
    <w:rsid w:val="009C6BE9"/>
    <w:rsid w:val="009E3B07"/>
    <w:rsid w:val="009E3B9F"/>
    <w:rsid w:val="009F02FF"/>
    <w:rsid w:val="00A03BC6"/>
    <w:rsid w:val="00A12374"/>
    <w:rsid w:val="00A3345E"/>
    <w:rsid w:val="00A3634D"/>
    <w:rsid w:val="00A37382"/>
    <w:rsid w:val="00A40611"/>
    <w:rsid w:val="00A42B3A"/>
    <w:rsid w:val="00A42EB4"/>
    <w:rsid w:val="00A47CCC"/>
    <w:rsid w:val="00A55F5B"/>
    <w:rsid w:val="00A61634"/>
    <w:rsid w:val="00A66C47"/>
    <w:rsid w:val="00A86AB3"/>
    <w:rsid w:val="00A91234"/>
    <w:rsid w:val="00A97EE9"/>
    <w:rsid w:val="00AA1C31"/>
    <w:rsid w:val="00AA218C"/>
    <w:rsid w:val="00AA324D"/>
    <w:rsid w:val="00AA3FA0"/>
    <w:rsid w:val="00AA7CF3"/>
    <w:rsid w:val="00AB32F4"/>
    <w:rsid w:val="00AB5483"/>
    <w:rsid w:val="00AB5CC8"/>
    <w:rsid w:val="00AC0CB2"/>
    <w:rsid w:val="00AC7057"/>
    <w:rsid w:val="00AD4012"/>
    <w:rsid w:val="00AD41D6"/>
    <w:rsid w:val="00AD526D"/>
    <w:rsid w:val="00AD7A76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16EAA"/>
    <w:rsid w:val="00B218D0"/>
    <w:rsid w:val="00B22D04"/>
    <w:rsid w:val="00B329A7"/>
    <w:rsid w:val="00B3542C"/>
    <w:rsid w:val="00B37055"/>
    <w:rsid w:val="00B431E9"/>
    <w:rsid w:val="00B447ED"/>
    <w:rsid w:val="00B56F9B"/>
    <w:rsid w:val="00B606B8"/>
    <w:rsid w:val="00B62D18"/>
    <w:rsid w:val="00B71B8F"/>
    <w:rsid w:val="00B7544D"/>
    <w:rsid w:val="00B76004"/>
    <w:rsid w:val="00B80CC2"/>
    <w:rsid w:val="00B82055"/>
    <w:rsid w:val="00B84EF7"/>
    <w:rsid w:val="00B87729"/>
    <w:rsid w:val="00B91AF5"/>
    <w:rsid w:val="00B92714"/>
    <w:rsid w:val="00B9786D"/>
    <w:rsid w:val="00BA21A3"/>
    <w:rsid w:val="00BB09F9"/>
    <w:rsid w:val="00BB7284"/>
    <w:rsid w:val="00BC24CF"/>
    <w:rsid w:val="00BC42A8"/>
    <w:rsid w:val="00BD27F6"/>
    <w:rsid w:val="00BD42C7"/>
    <w:rsid w:val="00BD72F9"/>
    <w:rsid w:val="00BD7510"/>
    <w:rsid w:val="00BE068F"/>
    <w:rsid w:val="00BF059A"/>
    <w:rsid w:val="00BF486D"/>
    <w:rsid w:val="00BF78A6"/>
    <w:rsid w:val="00C05F55"/>
    <w:rsid w:val="00C32918"/>
    <w:rsid w:val="00C5218F"/>
    <w:rsid w:val="00C53317"/>
    <w:rsid w:val="00C53E6D"/>
    <w:rsid w:val="00C66318"/>
    <w:rsid w:val="00C72DED"/>
    <w:rsid w:val="00C73BC7"/>
    <w:rsid w:val="00C75766"/>
    <w:rsid w:val="00C81634"/>
    <w:rsid w:val="00C81722"/>
    <w:rsid w:val="00C84FEC"/>
    <w:rsid w:val="00CA285B"/>
    <w:rsid w:val="00CA3BEA"/>
    <w:rsid w:val="00CA6249"/>
    <w:rsid w:val="00CB0E5E"/>
    <w:rsid w:val="00CB38B7"/>
    <w:rsid w:val="00CB705E"/>
    <w:rsid w:val="00CB70D4"/>
    <w:rsid w:val="00CC3032"/>
    <w:rsid w:val="00CC7267"/>
    <w:rsid w:val="00CE7DA7"/>
    <w:rsid w:val="00D0627A"/>
    <w:rsid w:val="00D14C5B"/>
    <w:rsid w:val="00D212AB"/>
    <w:rsid w:val="00D24ABC"/>
    <w:rsid w:val="00D2660A"/>
    <w:rsid w:val="00D304A6"/>
    <w:rsid w:val="00D475FA"/>
    <w:rsid w:val="00D51C72"/>
    <w:rsid w:val="00D55F33"/>
    <w:rsid w:val="00D56A18"/>
    <w:rsid w:val="00D5790D"/>
    <w:rsid w:val="00D63FD6"/>
    <w:rsid w:val="00D72D99"/>
    <w:rsid w:val="00D824D8"/>
    <w:rsid w:val="00D9034B"/>
    <w:rsid w:val="00D9313B"/>
    <w:rsid w:val="00DA14E5"/>
    <w:rsid w:val="00DA484C"/>
    <w:rsid w:val="00DB1A85"/>
    <w:rsid w:val="00DB370E"/>
    <w:rsid w:val="00DB62B6"/>
    <w:rsid w:val="00DC7173"/>
    <w:rsid w:val="00DD606B"/>
    <w:rsid w:val="00DE4387"/>
    <w:rsid w:val="00DF4DCF"/>
    <w:rsid w:val="00DF539F"/>
    <w:rsid w:val="00E1134F"/>
    <w:rsid w:val="00E129EF"/>
    <w:rsid w:val="00E13B90"/>
    <w:rsid w:val="00E41032"/>
    <w:rsid w:val="00E41E17"/>
    <w:rsid w:val="00E42AB6"/>
    <w:rsid w:val="00E45405"/>
    <w:rsid w:val="00E464FA"/>
    <w:rsid w:val="00E6011D"/>
    <w:rsid w:val="00E614CA"/>
    <w:rsid w:val="00E621A2"/>
    <w:rsid w:val="00E70261"/>
    <w:rsid w:val="00E74681"/>
    <w:rsid w:val="00E81DAD"/>
    <w:rsid w:val="00E86E74"/>
    <w:rsid w:val="00E875C6"/>
    <w:rsid w:val="00E878A0"/>
    <w:rsid w:val="00E929E8"/>
    <w:rsid w:val="00E972D6"/>
    <w:rsid w:val="00EA46E3"/>
    <w:rsid w:val="00EA6EC1"/>
    <w:rsid w:val="00EB28F7"/>
    <w:rsid w:val="00EB7517"/>
    <w:rsid w:val="00EC5F6F"/>
    <w:rsid w:val="00ED71D9"/>
    <w:rsid w:val="00EE42D2"/>
    <w:rsid w:val="00EE4668"/>
    <w:rsid w:val="00EF5622"/>
    <w:rsid w:val="00EF690F"/>
    <w:rsid w:val="00F012FF"/>
    <w:rsid w:val="00F03B18"/>
    <w:rsid w:val="00F1107E"/>
    <w:rsid w:val="00F17E9F"/>
    <w:rsid w:val="00F27B59"/>
    <w:rsid w:val="00F30AA2"/>
    <w:rsid w:val="00F3568E"/>
    <w:rsid w:val="00F40452"/>
    <w:rsid w:val="00F40858"/>
    <w:rsid w:val="00F41DE3"/>
    <w:rsid w:val="00F42EEC"/>
    <w:rsid w:val="00F43380"/>
    <w:rsid w:val="00F43B99"/>
    <w:rsid w:val="00F448B3"/>
    <w:rsid w:val="00F539E8"/>
    <w:rsid w:val="00F53E96"/>
    <w:rsid w:val="00F56CDB"/>
    <w:rsid w:val="00F601F1"/>
    <w:rsid w:val="00F66F63"/>
    <w:rsid w:val="00F67C22"/>
    <w:rsid w:val="00F705C0"/>
    <w:rsid w:val="00F73947"/>
    <w:rsid w:val="00F73C4A"/>
    <w:rsid w:val="00F73E91"/>
    <w:rsid w:val="00F762F2"/>
    <w:rsid w:val="00F8716B"/>
    <w:rsid w:val="00F90739"/>
    <w:rsid w:val="00F930C6"/>
    <w:rsid w:val="00F96A98"/>
    <w:rsid w:val="00FA015E"/>
    <w:rsid w:val="00FA29C5"/>
    <w:rsid w:val="00FA45D3"/>
    <w:rsid w:val="00FA53F8"/>
    <w:rsid w:val="00FA7BEE"/>
    <w:rsid w:val="00FB0A92"/>
    <w:rsid w:val="00FB439B"/>
    <w:rsid w:val="00FC0D4A"/>
    <w:rsid w:val="00FC4FDC"/>
    <w:rsid w:val="00FC7EA8"/>
    <w:rsid w:val="00FD3373"/>
    <w:rsid w:val="00FE3A96"/>
    <w:rsid w:val="00FE52BE"/>
    <w:rsid w:val="00FE6ADC"/>
    <w:rsid w:val="00FE7D99"/>
    <w:rsid w:val="00FF2CA1"/>
    <w:rsid w:val="00FF506C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oNotEmbedSmartTags/>
  <w:decimalSymbol w:val=","/>
  <w:listSeparator w:val=";"/>
  <w14:docId w14:val="105B86E9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A58AD1-DFEF-4F44-A117-635ADD6E7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295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2306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Christophe Delaunay</dc:creator>
  <cp:keywords/>
  <cp:lastModifiedBy>Leiner, Alexandra</cp:lastModifiedBy>
  <cp:revision>8</cp:revision>
  <cp:lastPrinted>2021-01-14T09:52:00Z</cp:lastPrinted>
  <dcterms:created xsi:type="dcterms:W3CDTF">2022-02-07T09:35:00Z</dcterms:created>
  <dcterms:modified xsi:type="dcterms:W3CDTF">2022-02-09T09:39:00Z</dcterms:modified>
</cp:coreProperties>
</file>